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885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5528"/>
        <w:gridCol w:w="1418"/>
        <w:gridCol w:w="2835"/>
        <w:gridCol w:w="1417"/>
        <w:gridCol w:w="1418"/>
      </w:tblGrid>
      <w:tr w:rsidR="000A79BA" w14:paraId="408C29A6" w14:textId="665D2CD9" w:rsidTr="000A79BA">
        <w:trPr>
          <w:trHeight w:val="975"/>
        </w:trPr>
        <w:tc>
          <w:tcPr>
            <w:tcW w:w="148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</w:tcPr>
          <w:p w14:paraId="1F8E683C" w14:textId="47BC28F7" w:rsidR="000A79BA" w:rsidRPr="000A79BA" w:rsidRDefault="000A79BA" w:rsidP="00B75E4B">
            <w:pPr>
              <w:keepNext/>
              <w:keepLines/>
              <w:shd w:val="clear" w:color="auto" w:fill="E6E6E6"/>
              <w:spacing w:before="360" w:after="80"/>
              <w:jc w:val="both"/>
              <w:outlineLvl w:val="0"/>
              <w:rPr>
                <w:rFonts w:ascii="Cambria" w:eastAsiaTheme="majorEastAsia" w:hAnsi="Cambria" w:cs="Arial"/>
                <w:b/>
                <w:bCs/>
                <w:iCs/>
                <w:color w:val="000000" w:themeColor="text1"/>
                <w:sz w:val="21"/>
                <w:szCs w:val="21"/>
                <w:lang w:eastAsia="zh-CN"/>
                <w14:ligatures w14:val="none"/>
              </w:rPr>
            </w:pPr>
            <w:r w:rsidRPr="000A79BA">
              <w:rPr>
                <w:rFonts w:ascii="Cambria" w:eastAsiaTheme="majorEastAsia" w:hAnsi="Cambria" w:cs="Arial"/>
                <w:b/>
                <w:bCs/>
                <w:iCs/>
                <w:color w:val="000000" w:themeColor="text1"/>
                <w14:ligatures w14:val="none"/>
              </w:rPr>
              <w:t xml:space="preserve">Załącznik Nr 2a do SWZ – </w:t>
            </w:r>
            <w:r w:rsidRPr="000A79BA">
              <w:rPr>
                <w:rFonts w:ascii="Cambria" w:eastAsiaTheme="majorEastAsia" w:hAnsi="Cambria" w:cs="Calibri"/>
                <w:b/>
                <w:bCs/>
                <w:iCs/>
                <w:color w:val="000000" w:themeColor="text1"/>
                <w14:ligatures w14:val="none"/>
              </w:rPr>
              <w:t xml:space="preserve">FORMULARZ ASORTYMENTOWO-CENOWY – </w:t>
            </w:r>
            <w:r w:rsidR="005D2C18">
              <w:rPr>
                <w:rFonts w:ascii="Cambria" w:eastAsiaTheme="majorEastAsia" w:hAnsi="Cambria" w:cs="Calibri"/>
                <w:b/>
                <w:bCs/>
                <w:iCs/>
                <w:color w:val="000000" w:themeColor="text1"/>
                <w14:ligatures w14:val="none"/>
              </w:rPr>
              <w:t xml:space="preserve">dot. </w:t>
            </w:r>
            <w:r w:rsidRPr="000A79BA">
              <w:rPr>
                <w:rFonts w:ascii="Cambria" w:eastAsiaTheme="majorEastAsia" w:hAnsi="Cambria" w:cs="Calibri"/>
                <w:b/>
                <w:bCs/>
                <w:iCs/>
                <w:color w:val="000000" w:themeColor="text1"/>
                <w14:ligatures w14:val="none"/>
              </w:rPr>
              <w:t>CZĘŚ</w:t>
            </w:r>
            <w:r w:rsidR="005D2C18">
              <w:rPr>
                <w:rFonts w:ascii="Cambria" w:eastAsiaTheme="majorEastAsia" w:hAnsi="Cambria" w:cs="Calibri"/>
                <w:b/>
                <w:bCs/>
                <w:iCs/>
                <w:color w:val="000000" w:themeColor="text1"/>
                <w14:ligatures w14:val="none"/>
              </w:rPr>
              <w:t>CI</w:t>
            </w:r>
            <w:r w:rsidRPr="000A79BA">
              <w:rPr>
                <w:rFonts w:ascii="Cambria" w:eastAsiaTheme="majorEastAsia" w:hAnsi="Cambria" w:cs="Calibri"/>
                <w:b/>
                <w:bCs/>
                <w:iCs/>
                <w:color w:val="000000" w:themeColor="text1"/>
                <w14:ligatures w14:val="none"/>
              </w:rPr>
              <w:t xml:space="preserve"> I</w:t>
            </w:r>
          </w:p>
        </w:tc>
      </w:tr>
      <w:tr w:rsidR="000A79BA" w14:paraId="409D284A" w14:textId="354192C0" w:rsidTr="000A79BA">
        <w:trPr>
          <w:trHeight w:val="763"/>
        </w:trPr>
        <w:tc>
          <w:tcPr>
            <w:tcW w:w="148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FA79822" w14:textId="505B3208" w:rsidR="000A79BA" w:rsidRP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0A79BA">
              <w:rPr>
                <w:rFonts w:ascii="Cambria" w:hAnsi="Cambria" w:cs="Times New Roman"/>
                <w:b/>
                <w:bCs/>
                <w:color w:val="333333"/>
                <w:kern w:val="0"/>
                <w:sz w:val="24"/>
                <w:szCs w:val="24"/>
              </w:rPr>
              <w:t>FORMULARZ ASORTYMENTOWO-CENOWY</w:t>
            </w:r>
          </w:p>
        </w:tc>
      </w:tr>
      <w:tr w:rsidR="000A79BA" w14:paraId="539D80D6" w14:textId="4B8415A9" w:rsidTr="000F6E10">
        <w:trPr>
          <w:trHeight w:val="630"/>
        </w:trPr>
        <w:tc>
          <w:tcPr>
            <w:tcW w:w="148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53FCEE9" w14:textId="662EF402" w:rsidR="000A79BA" w:rsidRP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333333"/>
                <w:kern w:val="0"/>
                <w:sz w:val="21"/>
                <w:szCs w:val="21"/>
              </w:rPr>
            </w:pPr>
            <w:r w:rsidRPr="000A79BA">
              <w:rPr>
                <w:rFonts w:ascii="Cambria" w:hAnsi="Cambria" w:cs="Times New Roman"/>
                <w:b/>
                <w:bCs/>
                <w:color w:val="333333"/>
                <w:kern w:val="0"/>
                <w:sz w:val="21"/>
                <w:szCs w:val="21"/>
              </w:rPr>
              <w:t>Część I: Zakup wraz z dostawą i montażem wyposażenia dla Szkoły Podstawowej im. Bohaterów Września w Dąbkowicach</w:t>
            </w:r>
          </w:p>
        </w:tc>
      </w:tr>
      <w:tr w:rsidR="000A79BA" w14:paraId="61623A0D" w14:textId="52ADF499" w:rsidTr="0097436E">
        <w:trPr>
          <w:trHeight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31137096" w14:textId="346D0E31" w:rsidR="000A79BA" w:rsidRPr="0097436E" w:rsidRDefault="000A79BA" w:rsidP="00B75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333333"/>
                <w:kern w:val="0"/>
                <w:sz w:val="20"/>
                <w:szCs w:val="20"/>
              </w:rPr>
            </w:pPr>
            <w:r w:rsidRPr="0097436E">
              <w:rPr>
                <w:rFonts w:ascii="Cambria" w:hAnsi="Cambria" w:cs="Times New Roman"/>
                <w:b/>
                <w:bCs/>
                <w:color w:val="333333"/>
                <w:kern w:val="0"/>
                <w:sz w:val="20"/>
                <w:szCs w:val="20"/>
              </w:rPr>
              <w:t>L.p.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51D2FEB6" w14:textId="30710B19" w:rsidR="000A79BA" w:rsidRPr="0097436E" w:rsidRDefault="000A79BA" w:rsidP="00B75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333333"/>
                <w:kern w:val="0"/>
                <w:sz w:val="20"/>
                <w:szCs w:val="20"/>
              </w:rPr>
            </w:pPr>
            <w:r w:rsidRPr="0097436E">
              <w:rPr>
                <w:rFonts w:ascii="Cambria" w:hAnsi="Cambria" w:cs="Times New Roman"/>
                <w:b/>
                <w:bCs/>
                <w:kern w:val="0"/>
                <w:sz w:val="20"/>
                <w:szCs w:val="20"/>
              </w:rPr>
              <w:t>Nazwa produktu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7BC38B08" w14:textId="77777777" w:rsidR="000A79BA" w:rsidRPr="0097436E" w:rsidRDefault="000A79BA" w:rsidP="00B75E4B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97436E"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  <w:t xml:space="preserve">Szczegółowy opis przedmiotu zamówienia – </w:t>
            </w:r>
          </w:p>
          <w:p w14:paraId="26826C41" w14:textId="17B9AC28" w:rsidR="000A79BA" w:rsidRPr="0097436E" w:rsidRDefault="000A79BA" w:rsidP="00B75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333333"/>
                <w:kern w:val="0"/>
                <w:sz w:val="20"/>
                <w:szCs w:val="20"/>
              </w:rPr>
            </w:pPr>
            <w:r w:rsidRPr="0097436E"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  <w:t>minimalne wymagane parametry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1818E8F" w14:textId="65A90DB2" w:rsidR="000A79BA" w:rsidRPr="0097436E" w:rsidRDefault="000A79BA" w:rsidP="00B75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333333"/>
                <w:kern w:val="0"/>
                <w:sz w:val="20"/>
                <w:szCs w:val="20"/>
              </w:rPr>
            </w:pPr>
            <w:r w:rsidRPr="0097436E">
              <w:rPr>
                <w:rFonts w:ascii="Cambria" w:hAnsi="Cambria" w:cs="Times New Roman"/>
                <w:b/>
                <w:bCs/>
                <w:color w:val="333333"/>
                <w:kern w:val="0"/>
                <w:sz w:val="20"/>
                <w:szCs w:val="20"/>
              </w:rPr>
              <w:t>Ilość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EFDADE7" w14:textId="77777777" w:rsidR="000A79BA" w:rsidRPr="0097436E" w:rsidRDefault="000A79BA" w:rsidP="000A79BA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97436E">
              <w:rPr>
                <w:rFonts w:ascii="Cambria" w:hAnsi="Cambria"/>
                <w:b/>
                <w:iCs/>
                <w:sz w:val="20"/>
                <w:szCs w:val="20"/>
              </w:rPr>
              <w:t xml:space="preserve">Opis zaoferowanego produktu </w:t>
            </w:r>
          </w:p>
          <w:p w14:paraId="75054B82" w14:textId="77777777" w:rsidR="000A79BA" w:rsidRPr="0097436E" w:rsidRDefault="000A79BA" w:rsidP="000A79BA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/>
                <w:b/>
                <w:iCs/>
                <w:sz w:val="4"/>
                <w:szCs w:val="4"/>
              </w:rPr>
            </w:pPr>
          </w:p>
          <w:p w14:paraId="672EBD33" w14:textId="77777777" w:rsidR="000A79BA" w:rsidRPr="0097436E" w:rsidRDefault="000A79BA" w:rsidP="000A79BA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97436E">
              <w:rPr>
                <w:rFonts w:ascii="Cambria" w:hAnsi="Cambria"/>
                <w:b/>
                <w:iCs/>
                <w:sz w:val="20"/>
                <w:szCs w:val="20"/>
              </w:rPr>
              <w:t xml:space="preserve">(nazwa producenta/ typ/ model/ rodzaj lub inne dane umożliwiające weryfikację zgodności proponowanego asortymentu ze Szczegółowym Opisem Przedmiotu Zamówienia – </w:t>
            </w:r>
          </w:p>
          <w:p w14:paraId="0F43AAF3" w14:textId="071D3ADA" w:rsidR="000A79BA" w:rsidRPr="0097436E" w:rsidRDefault="000A79BA" w:rsidP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333333"/>
                <w:kern w:val="0"/>
                <w:sz w:val="20"/>
                <w:szCs w:val="20"/>
              </w:rPr>
            </w:pPr>
            <w:r w:rsidRPr="0097436E">
              <w:rPr>
                <w:rFonts w:ascii="Cambria" w:hAnsi="Cambria"/>
                <w:b/>
                <w:iCs/>
                <w:sz w:val="20"/>
                <w:szCs w:val="20"/>
              </w:rPr>
              <w:t xml:space="preserve">Załącznikiem Nr 1a do SWZ), uwagi    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2DE33A4" w14:textId="6D1A736F" w:rsidR="000A79BA" w:rsidRPr="0097436E" w:rsidRDefault="000A79BA" w:rsidP="000A79BA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97436E">
              <w:rPr>
                <w:rFonts w:ascii="Cambria" w:hAnsi="Cambria"/>
                <w:b/>
                <w:iCs/>
                <w:sz w:val="20"/>
                <w:szCs w:val="20"/>
              </w:rPr>
              <w:t>Cena jednostkowa brutto 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68D6400" w14:textId="31CB481D" w:rsidR="000A79BA" w:rsidRPr="0097436E" w:rsidRDefault="000A79BA" w:rsidP="000A79BA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97436E">
              <w:rPr>
                <w:rFonts w:ascii="Cambria" w:hAnsi="Cambria"/>
                <w:b/>
                <w:iCs/>
                <w:sz w:val="20"/>
                <w:szCs w:val="20"/>
              </w:rPr>
              <w:t>Wartość brutto w zł</w:t>
            </w:r>
          </w:p>
        </w:tc>
      </w:tr>
      <w:tr w:rsidR="000A79BA" w14:paraId="32041986" w14:textId="77777777" w:rsidTr="0097436E">
        <w:trPr>
          <w:trHeight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696BF487" w14:textId="6254022B" w:rsidR="000A79BA" w:rsidRPr="00B75E4B" w:rsidRDefault="000A79BA" w:rsidP="00B75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kern w:val="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6D90DDAB" w14:textId="4BE41951" w:rsidR="000A79BA" w:rsidRPr="00B75E4B" w:rsidRDefault="000A79BA" w:rsidP="00B75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6994E846" w14:textId="08AC0F45" w:rsidR="000A79BA" w:rsidRPr="00B75E4B" w:rsidRDefault="000A79BA" w:rsidP="00B75E4B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09FA8B7" w14:textId="4BD2918C" w:rsidR="000A79BA" w:rsidRPr="00B75E4B" w:rsidRDefault="000A79BA" w:rsidP="00B75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kern w:val="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8181B71" w14:textId="68268CA3" w:rsidR="000A79BA" w:rsidRPr="007B709A" w:rsidRDefault="000A79BA" w:rsidP="000A79BA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E1A946" w14:textId="29EE2ED2" w:rsidR="000A79BA" w:rsidRDefault="000A79BA" w:rsidP="000A79BA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9735FB4" w14:textId="77777777" w:rsidR="000A79BA" w:rsidRDefault="000A79BA" w:rsidP="000A79BA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iCs/>
                <w:sz w:val="20"/>
                <w:szCs w:val="20"/>
              </w:rPr>
              <w:t>7</w:t>
            </w:r>
          </w:p>
          <w:p w14:paraId="7F27B97E" w14:textId="7DA7B031" w:rsidR="000A79BA" w:rsidRDefault="000A79BA" w:rsidP="000A79BA">
            <w:pPr>
              <w:tabs>
                <w:tab w:val="left" w:pos="1815"/>
              </w:tabs>
              <w:spacing w:line="240" w:lineRule="auto"/>
              <w:contextualSpacing/>
              <w:jc w:val="center"/>
              <w:rPr>
                <w:rFonts w:ascii="Cambria" w:hAnsi="Cambria"/>
                <w:b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iCs/>
                <w:sz w:val="20"/>
                <w:szCs w:val="20"/>
              </w:rPr>
              <w:t>(kolumna</w:t>
            </w:r>
            <w:r w:rsidR="00D3207C">
              <w:rPr>
                <w:rFonts w:ascii="Cambria" w:hAnsi="Cambria"/>
                <w:b/>
                <w:iCs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iCs/>
                <w:sz w:val="20"/>
                <w:szCs w:val="20"/>
              </w:rPr>
              <w:t>4 x kolumna</w:t>
            </w:r>
            <w:r w:rsidR="00D3207C">
              <w:rPr>
                <w:rFonts w:ascii="Cambria" w:hAnsi="Cambria"/>
                <w:b/>
                <w:iCs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iCs/>
                <w:sz w:val="20"/>
                <w:szCs w:val="20"/>
              </w:rPr>
              <w:t>6)</w:t>
            </w:r>
          </w:p>
        </w:tc>
      </w:tr>
      <w:tr w:rsidR="000A79BA" w14:paraId="49CBBD68" w14:textId="29424CB6" w:rsidTr="000F6E10">
        <w:trPr>
          <w:trHeight w:val="5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B39686" w14:textId="282E1207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A28266" w14:textId="2C4E4EC1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Pracownia językowa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48B1B3" w14:textId="577E3EC1" w:rsidR="000A79BA" w:rsidRPr="001A293E" w:rsidRDefault="000A79BA" w:rsidP="00C4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Pracownia zawiera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 xml:space="preserve"> </w:t>
            </w:r>
            <w:r w:rsidRPr="007B67CD">
              <w:rPr>
                <w:rFonts w:ascii="Times New Roman" w:hAnsi="Times New Roman" w:cs="Times New Roman"/>
                <w:kern w:val="0"/>
              </w:rPr>
              <w:t xml:space="preserve">co najmniej: </w:t>
            </w:r>
          </w:p>
          <w:p w14:paraId="0B326446" w14:textId="77777777" w:rsidR="000A79BA" w:rsidRPr="007B67CD" w:rsidRDefault="000A79BA" w:rsidP="00C4786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u w:val="single"/>
              </w:rPr>
            </w:pPr>
            <w:r w:rsidRPr="007B67CD">
              <w:rPr>
                <w:rFonts w:ascii="Times New Roman" w:hAnsi="Times New Roman" w:cs="Times New Roman"/>
                <w:kern w:val="0"/>
                <w:u w:val="single"/>
              </w:rPr>
              <w:t>12 stanowisk uczniowskich;</w:t>
            </w:r>
          </w:p>
          <w:p w14:paraId="16BB30F0" w14:textId="17FACA5F" w:rsidR="000A79BA" w:rsidRPr="007B67CD" w:rsidRDefault="000A79BA" w:rsidP="00C4786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u w:val="single"/>
              </w:rPr>
            </w:pPr>
            <w:r w:rsidRPr="007B67CD">
              <w:rPr>
                <w:rFonts w:ascii="Times New Roman" w:hAnsi="Times New Roman" w:cs="Times New Roman"/>
                <w:kern w:val="0"/>
                <w:u w:val="single"/>
              </w:rPr>
              <w:t>komputerową jednostkę centralną w obudowie Rack 19" o specyfikacji:</w:t>
            </w:r>
          </w:p>
          <w:p w14:paraId="2AF3DDC9" w14:textId="77777777" w:rsidR="000A79BA" w:rsidRPr="007B67CD" w:rsidRDefault="000A79BA" w:rsidP="00C478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złącze w standardzie OPS,</w:t>
            </w:r>
          </w:p>
          <w:p w14:paraId="4B958685" w14:textId="77777777" w:rsidR="000A79BA" w:rsidRPr="001A293E" w:rsidRDefault="000A79BA" w:rsidP="00C478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procesor o wyniku w testach CrossMark minimum 1400 punktów,</w:t>
            </w:r>
          </w:p>
          <w:p w14:paraId="217460FC" w14:textId="77777777" w:rsidR="000A79BA" w:rsidRPr="001A293E" w:rsidRDefault="000A79BA" w:rsidP="00C478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16 GB SO-DIMM DDR4 3200 MHz / 1 slot wolny na płycie głównej (max 32 GB 3200MHz)</w:t>
            </w:r>
          </w:p>
          <w:p w14:paraId="006A3355" w14:textId="77777777" w:rsidR="000A79BA" w:rsidRPr="001A293E" w:rsidRDefault="000A79BA" w:rsidP="00C478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lastRenderedPageBreak/>
              <w:t xml:space="preserve"> 1000 GB NVME M.2 2280 (wsparcie dla M.2 PCIe NVMe / M.2 SATA / max 1 TB)</w:t>
            </w:r>
          </w:p>
          <w:p w14:paraId="5233C69E" w14:textId="77777777" w:rsidR="000A79BA" w:rsidRPr="001A293E" w:rsidRDefault="000A79BA" w:rsidP="00C478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złącze SATA na dodatkowy dysk (max 1TB 2.5"),</w:t>
            </w:r>
          </w:p>
          <w:p w14:paraId="2CE01E58" w14:textId="77777777" w:rsidR="000A79BA" w:rsidRPr="001A293E" w:rsidRDefault="000A79BA" w:rsidP="00C478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napęd DVD,</w:t>
            </w:r>
          </w:p>
          <w:p w14:paraId="634687D5" w14:textId="77777777" w:rsidR="000A79BA" w:rsidRPr="001A293E" w:rsidRDefault="000A79BA" w:rsidP="00C478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Bluetooth 5.3,</w:t>
            </w:r>
          </w:p>
          <w:p w14:paraId="6E80AAEB" w14:textId="6FFB585B" w:rsidR="000A79BA" w:rsidRPr="001A293E" w:rsidRDefault="000A79BA" w:rsidP="00C478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HDMI 2.0,</w:t>
            </w:r>
          </w:p>
          <w:p w14:paraId="548C0D6B" w14:textId="18798622" w:rsidR="000A79BA" w:rsidRPr="001A293E" w:rsidRDefault="000A79BA" w:rsidP="00C478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DisplayPort 1.4 (wsparcie dla rozdzielczości 4k 60Hz),</w:t>
            </w:r>
          </w:p>
          <w:p w14:paraId="1867694D" w14:textId="77777777" w:rsidR="000A79BA" w:rsidRPr="001A293E" w:rsidRDefault="000A79BA" w:rsidP="00C478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Ethernet (10/100/1000 MB) / Wi-Fi 6E 802.11ax/ac/a/b/g/n (2.4 GHz / 5 GHz) + 2 anteny,</w:t>
            </w:r>
          </w:p>
          <w:p w14:paraId="6152DCE5" w14:textId="77777777" w:rsidR="000A79BA" w:rsidRPr="001A293E" w:rsidRDefault="000A79BA" w:rsidP="00C478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1 x USB typ C (obsługa wyjścia wideo)</w:t>
            </w:r>
          </w:p>
          <w:p w14:paraId="4BD1D105" w14:textId="091B8F8F" w:rsidR="000A79BA" w:rsidRPr="001A293E" w:rsidRDefault="000A79BA" w:rsidP="00C478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wzmacniacz stereofoniczny 2x40W,</w:t>
            </w:r>
          </w:p>
          <w:p w14:paraId="5EE463B9" w14:textId="015F2630" w:rsidR="000A79BA" w:rsidRPr="001A293E" w:rsidRDefault="000A79BA" w:rsidP="00C478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sprzętowy moduł obsługi rejestratora wielościeżkowego,</w:t>
            </w:r>
          </w:p>
          <w:p w14:paraId="75CA2760" w14:textId="3A48AC9F" w:rsidR="000A79BA" w:rsidRPr="001A293E" w:rsidRDefault="000A79BA" w:rsidP="00C4786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zintegrowaną matrycę audio umożliwiającą zestawianie połączeń pomiędzy 33 użytkownikami oraz umożliwiającą cyfrowe regulacje poziomów:</w:t>
            </w:r>
          </w:p>
          <w:p w14:paraId="67558323" w14:textId="77777777" w:rsidR="000A79BA" w:rsidRPr="001A293E" w:rsidRDefault="000A79BA" w:rsidP="00C4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Wingdings 2" w:hAnsi="Wingdings 2" w:cs="Wingdings 2"/>
                <w:color w:val="111111"/>
                <w:kern w:val="0"/>
              </w:rPr>
              <w:t></w:t>
            </w: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 xml:space="preserve"> niezależnie siły głosu każdego ucznia,</w:t>
            </w:r>
          </w:p>
          <w:p w14:paraId="5694B9E5" w14:textId="77777777" w:rsidR="000A79BA" w:rsidRPr="001A293E" w:rsidRDefault="000A79BA" w:rsidP="00C4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Wingdings 2" w:hAnsi="Wingdings 2" w:cs="Wingdings 2"/>
                <w:color w:val="111111"/>
                <w:kern w:val="0"/>
              </w:rPr>
              <w:t></w:t>
            </w: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 xml:space="preserve"> siły głosu nauczyciela,</w:t>
            </w:r>
          </w:p>
          <w:p w14:paraId="22AC5A6A" w14:textId="77777777" w:rsidR="000A79BA" w:rsidRPr="001A293E" w:rsidRDefault="000A79BA" w:rsidP="00C4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Wingdings 2" w:hAnsi="Wingdings 2" w:cs="Wingdings 2"/>
                <w:color w:val="111111"/>
                <w:kern w:val="0"/>
              </w:rPr>
              <w:t></w:t>
            </w: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 xml:space="preserve"> niezależnie siły dźwięku 8 wejść audio,</w:t>
            </w:r>
          </w:p>
          <w:p w14:paraId="49154E47" w14:textId="77777777" w:rsidR="000A79BA" w:rsidRPr="001A293E" w:rsidRDefault="000A79BA" w:rsidP="00C4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Wingdings 2" w:hAnsi="Wingdings 2" w:cs="Wingdings 2"/>
                <w:color w:val="111111"/>
                <w:kern w:val="0"/>
              </w:rPr>
              <w:t></w:t>
            </w: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 xml:space="preserve"> siły dźwięku z głośników,</w:t>
            </w:r>
          </w:p>
          <w:p w14:paraId="5168D55B" w14:textId="77777777" w:rsidR="000A79BA" w:rsidRPr="001A293E" w:rsidRDefault="000A79BA" w:rsidP="00C4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Wingdings 2" w:hAnsi="Wingdings 2" w:cs="Wingdings 2"/>
                <w:color w:val="111111"/>
                <w:kern w:val="0"/>
              </w:rPr>
              <w:t></w:t>
            </w: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 xml:space="preserve"> barwy dźwięku z głośników,</w:t>
            </w:r>
          </w:p>
          <w:p w14:paraId="3DCDDC8D" w14:textId="77777777" w:rsidR="000A79BA" w:rsidRPr="001A293E" w:rsidRDefault="000A79BA" w:rsidP="00C4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Wingdings 2" w:hAnsi="Wingdings 2" w:cs="Wingdings 2"/>
                <w:color w:val="111111"/>
                <w:kern w:val="0"/>
              </w:rPr>
              <w:t></w:t>
            </w: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 xml:space="preserve"> siły dźwięku nagrywania.</w:t>
            </w:r>
          </w:p>
          <w:p w14:paraId="1D92D48F" w14:textId="77777777" w:rsidR="000A79BA" w:rsidRPr="001A293E" w:rsidRDefault="000A79BA" w:rsidP="00C4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Połączenie stanowisk uczniowskich w topologii gwiazdy.</w:t>
            </w:r>
          </w:p>
          <w:p w14:paraId="24F1226E" w14:textId="77777777" w:rsidR="000A79BA" w:rsidRPr="001A293E" w:rsidRDefault="000A79BA" w:rsidP="00C4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Zasilanie stanowisk uczniowskich - napięciem bezpiecznym.</w:t>
            </w:r>
          </w:p>
          <w:p w14:paraId="321EDCD5" w14:textId="0548A05E" w:rsidR="000A79BA" w:rsidRPr="007B67CD" w:rsidRDefault="000A79BA" w:rsidP="00C4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Zasilanie jednostki centralnej – 230VAC.</w:t>
            </w:r>
          </w:p>
          <w:p w14:paraId="650A969E" w14:textId="144DF363" w:rsidR="000A79BA" w:rsidRPr="007B67CD" w:rsidRDefault="000A79BA" w:rsidP="00C4786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  <w:u w:val="single"/>
              </w:rPr>
              <w:t>panel nauczyciela - ilość 1 szt.,</w:t>
            </w:r>
            <w:r w:rsidRPr="007B67CD">
              <w:rPr>
                <w:rFonts w:ascii="Times New Roman" w:hAnsi="Times New Roman" w:cs="Times New Roman"/>
                <w:kern w:val="0"/>
              </w:rPr>
              <w:t xml:space="preserve"> w składzie co najmniej:</w:t>
            </w:r>
          </w:p>
          <w:p w14:paraId="03A24842" w14:textId="77777777" w:rsidR="000A79BA" w:rsidRPr="001A293E" w:rsidRDefault="000A79BA" w:rsidP="00C4786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 xml:space="preserve">przycisk z sygnalizacją </w:t>
            </w: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LED do włączenia i wyłączenia pracowni językowej,</w:t>
            </w:r>
          </w:p>
          <w:p w14:paraId="50996218" w14:textId="77777777" w:rsidR="000A79BA" w:rsidRPr="001A293E" w:rsidRDefault="000A79BA" w:rsidP="00C4786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gniazdo DIN do podłączenia słuchawek nauczyciela,</w:t>
            </w:r>
          </w:p>
          <w:p w14:paraId="4693AB94" w14:textId="514A6072" w:rsidR="000A79BA" w:rsidRPr="001A293E" w:rsidRDefault="000A79BA" w:rsidP="00C4786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lastRenderedPageBreak/>
              <w:t>gniazdo (REC) combo jack 3,5mm, do podłączenia laptopa. Umożliwia nagrywanie i odtwarzanie w programie "Magnetofon",</w:t>
            </w:r>
          </w:p>
          <w:p w14:paraId="01629123" w14:textId="77777777" w:rsidR="000A79BA" w:rsidRPr="001A293E" w:rsidRDefault="000A79BA" w:rsidP="00C4786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gniazdo (AUX) jack 3,5mm do podłączenia zewnętrznego źródła dźwięku,</w:t>
            </w:r>
          </w:p>
          <w:p w14:paraId="6A831D42" w14:textId="3D29A317" w:rsidR="000A79BA" w:rsidRPr="001A293E" w:rsidRDefault="000A79BA" w:rsidP="00C4786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port USB do podłączenia dodatkowego urządzenia USB (np. pendrive)</w:t>
            </w:r>
          </w:p>
          <w:p w14:paraId="750D6EC4" w14:textId="6439B79F" w:rsidR="000A79BA" w:rsidRPr="007B67CD" w:rsidRDefault="000A79BA" w:rsidP="00C4786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u w:val="single"/>
              </w:rPr>
            </w:pPr>
            <w:r w:rsidRPr="007B67CD">
              <w:rPr>
                <w:rFonts w:ascii="Times New Roman" w:hAnsi="Times New Roman" w:cs="Times New Roman"/>
                <w:kern w:val="0"/>
                <w:u w:val="single"/>
              </w:rPr>
              <w:t>monitor - ilość 1 szt. (przekątna 23,8"; rozdzielczość 1920 x 1080, złącze HDMI, pivot);</w:t>
            </w:r>
          </w:p>
          <w:p w14:paraId="2191A5C9" w14:textId="0674B086" w:rsidR="000A79BA" w:rsidRPr="007B67CD" w:rsidRDefault="000A79BA" w:rsidP="00C4786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u w:val="single"/>
              </w:rPr>
            </w:pPr>
            <w:r w:rsidRPr="007B67CD">
              <w:rPr>
                <w:rFonts w:ascii="Times New Roman" w:hAnsi="Times New Roman" w:cs="Times New Roman"/>
                <w:kern w:val="0"/>
                <w:u w:val="single"/>
              </w:rPr>
              <w:t>słuchawki przewodowe z mikrofonem - ilość 13 szt. o parametrach:</w:t>
            </w:r>
          </w:p>
          <w:p w14:paraId="5EE29286" w14:textId="77777777" w:rsidR="000A79BA" w:rsidRPr="007B67CD" w:rsidRDefault="000A79BA" w:rsidP="00C4786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mikrofon pojemnościowy dookólny o czułości 48 ±3 dB.</w:t>
            </w:r>
          </w:p>
          <w:p w14:paraId="00D180A1" w14:textId="77777777" w:rsidR="000A79BA" w:rsidRPr="007B67CD" w:rsidRDefault="000A79BA" w:rsidP="00C4786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pasmo przenoszenia mikrofonu  30-16000Hz,</w:t>
            </w:r>
          </w:p>
          <w:p w14:paraId="17E8E312" w14:textId="77777777" w:rsidR="000A79BA" w:rsidRPr="007B67CD" w:rsidRDefault="000A79BA" w:rsidP="00C4786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 xml:space="preserve"> impedancja  mikrofonu 1,2 kΩ,</w:t>
            </w:r>
          </w:p>
          <w:p w14:paraId="55103F92" w14:textId="77777777" w:rsidR="000A79BA" w:rsidRPr="007B67CD" w:rsidRDefault="000A79BA" w:rsidP="00C4786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minimalna max. moc wyjściowa 100 mW,</w:t>
            </w:r>
          </w:p>
          <w:p w14:paraId="0D8E9C6B" w14:textId="77777777" w:rsidR="000A79BA" w:rsidRPr="007B67CD" w:rsidRDefault="000A79BA" w:rsidP="00C4786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 xml:space="preserve"> pasmo przenoszenia słuchawek 20-20000Hz,</w:t>
            </w:r>
          </w:p>
          <w:p w14:paraId="74030C16" w14:textId="77777777" w:rsidR="000A79BA" w:rsidRPr="007B67CD" w:rsidRDefault="000A79BA" w:rsidP="00C4786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 xml:space="preserve"> impedancja słuchawek  2 x 32 Ω,</w:t>
            </w:r>
          </w:p>
          <w:p w14:paraId="519541AD" w14:textId="74156650" w:rsidR="000A79BA" w:rsidRPr="007B67CD" w:rsidRDefault="000A79BA" w:rsidP="00C4786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czułość słuchawek 110±3dB.</w:t>
            </w:r>
          </w:p>
          <w:p w14:paraId="660577D7" w14:textId="3EC94C6D" w:rsidR="000A79BA" w:rsidRPr="007B67CD" w:rsidRDefault="000A79BA" w:rsidP="00C4786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u w:val="single"/>
              </w:rPr>
            </w:pPr>
            <w:r w:rsidRPr="007B67CD">
              <w:rPr>
                <w:rFonts w:ascii="Times New Roman" w:hAnsi="Times New Roman" w:cs="Times New Roman"/>
                <w:kern w:val="0"/>
                <w:u w:val="single"/>
              </w:rPr>
              <w:t>głośnik montowany w blendzie biurka lektorskiego - ilość 2 szt.</w:t>
            </w:r>
          </w:p>
          <w:p w14:paraId="19C501C5" w14:textId="77777777" w:rsidR="000A79BA" w:rsidRPr="007B67CD" w:rsidRDefault="000A79BA" w:rsidP="00C4786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minimalna moc max. 80W,</w:t>
            </w:r>
          </w:p>
          <w:p w14:paraId="1E67F1D4" w14:textId="77777777" w:rsidR="000A79BA" w:rsidRPr="007B67CD" w:rsidRDefault="000A79BA" w:rsidP="00C4786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pasmo przenoszenia 30–16000Hz,</w:t>
            </w:r>
          </w:p>
          <w:p w14:paraId="1ECC65DD" w14:textId="77777777" w:rsidR="000A79BA" w:rsidRPr="007B67CD" w:rsidRDefault="000A79BA" w:rsidP="00C4786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 xml:space="preserve"> średnica minimum 16cm,</w:t>
            </w:r>
          </w:p>
          <w:p w14:paraId="5ADE8F63" w14:textId="3A711200" w:rsidR="000A79BA" w:rsidRPr="007B67CD" w:rsidRDefault="000A79BA" w:rsidP="00C4786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sprawność min. 88dB/1W/1M.</w:t>
            </w:r>
          </w:p>
          <w:p w14:paraId="272FA0B5" w14:textId="642010B4" w:rsidR="000A79BA" w:rsidRPr="007B67CD" w:rsidRDefault="000A79BA" w:rsidP="00733B7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u w:val="single"/>
              </w:rPr>
            </w:pPr>
            <w:r w:rsidRPr="007B67CD">
              <w:rPr>
                <w:rFonts w:ascii="Times New Roman" w:hAnsi="Times New Roman" w:cs="Times New Roman"/>
                <w:kern w:val="0"/>
                <w:u w:val="single"/>
              </w:rPr>
              <w:t>przyłącze stanowiska uczniowskiego - ilość 12 szt.</w:t>
            </w:r>
          </w:p>
          <w:p w14:paraId="5BE58300" w14:textId="77777777" w:rsidR="000A79BA" w:rsidRPr="007B67CD" w:rsidRDefault="000A79BA" w:rsidP="00733B7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przyłącze słuchawkowe DIN,</w:t>
            </w:r>
          </w:p>
          <w:p w14:paraId="336BE1AE" w14:textId="219DFDBD" w:rsidR="000A79BA" w:rsidRPr="007B67CD" w:rsidRDefault="000A79BA" w:rsidP="00733B7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uchwyt do słuchawek montowany w blendzie biurka lub w blacie.</w:t>
            </w:r>
          </w:p>
          <w:p w14:paraId="53F3B896" w14:textId="77777777" w:rsidR="000A79BA" w:rsidRPr="007B67CD" w:rsidRDefault="000A79BA" w:rsidP="00C4786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  <w:u w:val="single"/>
              </w:rPr>
              <w:t>biurko nauczyciela - ilość 1 szt</w:t>
            </w:r>
            <w:r w:rsidRPr="007B67CD">
              <w:rPr>
                <w:rFonts w:ascii="Times New Roman" w:hAnsi="Times New Roman" w:cs="Times New Roman"/>
                <w:kern w:val="0"/>
              </w:rPr>
              <w:t>.b</w:t>
            </w:r>
          </w:p>
          <w:p w14:paraId="1FE18C8C" w14:textId="3D9D3B2B" w:rsidR="000A79BA" w:rsidRPr="007B67CD" w:rsidRDefault="000A79BA" w:rsidP="00733B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Biurko o wymiarach 150-170 cm x 75 cm</w:t>
            </w:r>
          </w:p>
          <w:p w14:paraId="69681208" w14:textId="77777777" w:rsidR="000A79BA" w:rsidRPr="007B67CD" w:rsidRDefault="000A79BA" w:rsidP="00C478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lastRenderedPageBreak/>
              <w:t>elementy wykonane z płyty laminowanej gr. 18 mm,</w:t>
            </w:r>
          </w:p>
          <w:p w14:paraId="0E11D32D" w14:textId="77777777" w:rsidR="000A79BA" w:rsidRPr="007B67CD" w:rsidRDefault="000A79BA" w:rsidP="00C478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blat grubości min. 25 mm wykończony okleiną PCV 2 mm,</w:t>
            </w:r>
          </w:p>
          <w:p w14:paraId="17DDB97E" w14:textId="77777777" w:rsidR="000A79BA" w:rsidRPr="007B67CD" w:rsidRDefault="000A79BA" w:rsidP="00C478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 xml:space="preserve"> blenda o minimalnej wysokości 50 cm,</w:t>
            </w:r>
          </w:p>
          <w:p w14:paraId="6C5655CC" w14:textId="2D62DD57" w:rsidR="000A79BA" w:rsidRPr="007B67CD" w:rsidRDefault="000A79BA" w:rsidP="00C478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wewnętrzny kanał kablowy,</w:t>
            </w:r>
          </w:p>
          <w:p w14:paraId="3440A95C" w14:textId="77777777" w:rsidR="000A79BA" w:rsidRPr="007B67CD" w:rsidRDefault="000A79BA" w:rsidP="00C478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 xml:space="preserve">przepusty kablowe wynikające z aranżacji, </w:t>
            </w:r>
          </w:p>
          <w:p w14:paraId="6B0EB886" w14:textId="77777777" w:rsidR="000A79BA" w:rsidRPr="007B67CD" w:rsidRDefault="000A79BA" w:rsidP="00C478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zaokrąglone, wolne (nie przylegające do innych mebli) narożniki blatu,</w:t>
            </w:r>
          </w:p>
          <w:p w14:paraId="184FD0F3" w14:textId="44D229F9" w:rsidR="000A79BA" w:rsidRPr="007B67CD" w:rsidRDefault="000A79BA" w:rsidP="00C478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nadstawka prywatyzująca na całej długości biurka,</w:t>
            </w:r>
          </w:p>
          <w:p w14:paraId="050CC8C2" w14:textId="77777777" w:rsidR="000A79BA" w:rsidRPr="007B67CD" w:rsidRDefault="000A79BA" w:rsidP="00C478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łukowe wcięcie blatu dla osoby siedzącej,</w:t>
            </w:r>
          </w:p>
          <w:p w14:paraId="113FB02C" w14:textId="4DA1075A" w:rsidR="000A79BA" w:rsidRPr="007B67CD" w:rsidRDefault="000A79BA" w:rsidP="00C478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zamykana szafka na sprzęt elektroniczny z prawej strony,</w:t>
            </w:r>
          </w:p>
          <w:p w14:paraId="28EB0F8C" w14:textId="35A3F5FE" w:rsidR="000A79BA" w:rsidRPr="007B67CD" w:rsidRDefault="000A79BA" w:rsidP="00C4786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minimum 30 różnych kolorów płyty do wyboru.</w:t>
            </w:r>
          </w:p>
          <w:p w14:paraId="5CC03989" w14:textId="6F69B7B9" w:rsidR="000A79BA" w:rsidRPr="007B67CD" w:rsidRDefault="000A79BA" w:rsidP="00C4786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u w:val="single"/>
              </w:rPr>
            </w:pPr>
            <w:r w:rsidRPr="007B67CD">
              <w:rPr>
                <w:rFonts w:ascii="Times New Roman" w:hAnsi="Times New Roman" w:cs="Times New Roman"/>
                <w:kern w:val="0"/>
                <w:u w:val="single"/>
              </w:rPr>
              <w:t>stół uczniowski, 2-osobowy prosty - ilość 6 szt.</w:t>
            </w:r>
          </w:p>
          <w:p w14:paraId="5E607AA3" w14:textId="77777777" w:rsidR="000A79BA" w:rsidRPr="007B67CD" w:rsidRDefault="000A79BA" w:rsidP="00C4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Stół uczniowski 120-140 cm x 50-60 cm,</w:t>
            </w:r>
          </w:p>
          <w:p w14:paraId="556C35ED" w14:textId="67DE8350" w:rsidR="000A79BA" w:rsidRPr="007B67CD" w:rsidRDefault="000A79BA" w:rsidP="0001756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wysokość 59-82 cm</w:t>
            </w:r>
          </w:p>
          <w:p w14:paraId="23722AAF" w14:textId="77777777" w:rsidR="000A79BA" w:rsidRPr="007B67CD" w:rsidRDefault="000A79BA" w:rsidP="00C478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elementy wykonane z płyty laminowanej gr. 18 mm,</w:t>
            </w:r>
          </w:p>
          <w:p w14:paraId="2E991292" w14:textId="77777777" w:rsidR="000A79BA" w:rsidRPr="007B67CD" w:rsidRDefault="000A79BA" w:rsidP="00C478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 xml:space="preserve"> blat grubości min. 25 mm wykończony okleiną PCV 2 mm,</w:t>
            </w:r>
          </w:p>
          <w:p w14:paraId="5BE8437F" w14:textId="77777777" w:rsidR="000A79BA" w:rsidRPr="007B67CD" w:rsidRDefault="000A79BA" w:rsidP="00C478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blenda o minimalnej wysokości 50 cm, jak w biurku nauczyciela,</w:t>
            </w:r>
          </w:p>
          <w:p w14:paraId="653D6AAA" w14:textId="77777777" w:rsidR="000A79BA" w:rsidRPr="007B67CD" w:rsidRDefault="000A79BA" w:rsidP="00C478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wewnętrzny kanał kablowy pomiędzy blatem a blendą min. 12 x 12 cm,</w:t>
            </w:r>
          </w:p>
          <w:p w14:paraId="02030436" w14:textId="77777777" w:rsidR="000A79BA" w:rsidRPr="007B67CD" w:rsidRDefault="000A79BA" w:rsidP="00C478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 xml:space="preserve">przepusty kablowe wynikające z aranżacji, </w:t>
            </w:r>
          </w:p>
          <w:p w14:paraId="68405BCA" w14:textId="77777777" w:rsidR="000A79BA" w:rsidRPr="007B67CD" w:rsidRDefault="000A79BA" w:rsidP="00C478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stoliki ustawione wg indywidualnej aranżacji,</w:t>
            </w:r>
          </w:p>
          <w:p w14:paraId="00875DA7" w14:textId="77777777" w:rsidR="000A79BA" w:rsidRPr="007B67CD" w:rsidRDefault="000A79BA" w:rsidP="00C478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zaokrąglone, wolne (nie przylegające do innych mebli) narożniki blatu’</w:t>
            </w:r>
          </w:p>
          <w:p w14:paraId="6DAF1C54" w14:textId="22BDBB8E" w:rsidR="000A79BA" w:rsidRPr="007B67CD" w:rsidRDefault="000A79BA" w:rsidP="00C478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 xml:space="preserve"> minimum 30 różnych kolorów płyty do wyboru.</w:t>
            </w:r>
          </w:p>
          <w:p w14:paraId="71E5F963" w14:textId="100139EE" w:rsidR="000A79BA" w:rsidRPr="007B67CD" w:rsidRDefault="000A79BA" w:rsidP="00C4786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u w:val="single"/>
              </w:rPr>
            </w:pPr>
            <w:r w:rsidRPr="007B67CD">
              <w:rPr>
                <w:rFonts w:ascii="Times New Roman" w:hAnsi="Times New Roman" w:cs="Times New Roman"/>
                <w:kern w:val="0"/>
                <w:u w:val="single"/>
              </w:rPr>
              <w:t>oprogramowanie które umożliwia sterowanie wszystkimi funkcjami pracowni za pomocą tabletu z dowolnym systemem operacyjnym.</w:t>
            </w:r>
          </w:p>
          <w:p w14:paraId="1E9D3285" w14:textId="77777777" w:rsidR="000A79BA" w:rsidRPr="007B67CD" w:rsidRDefault="000A79BA" w:rsidP="00C4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lastRenderedPageBreak/>
              <w:t>Oprogramowanie powinno zapewniać:</w:t>
            </w:r>
          </w:p>
          <w:p w14:paraId="4E9189A3" w14:textId="6AA81FFA" w:rsidR="000A79BA" w:rsidRPr="007B67CD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>tworzenie list uczniów,</w:t>
            </w:r>
          </w:p>
          <w:p w14:paraId="5DD793D8" w14:textId="77777777" w:rsidR="000A79BA" w:rsidRPr="001A293E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7B67CD">
              <w:rPr>
                <w:rFonts w:ascii="Times New Roman" w:hAnsi="Times New Roman" w:cs="Times New Roman"/>
                <w:kern w:val="0"/>
              </w:rPr>
              <w:t xml:space="preserve">możliwość importu listy uczniów z większości dostępnych na rynku dzienników elektronicznych (pliki </w:t>
            </w: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SOU, XML, CSV),</w:t>
            </w:r>
          </w:p>
          <w:p w14:paraId="7C6581BB" w14:textId="77777777" w:rsidR="000A79BA" w:rsidRPr="001A293E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możliwość sortowania uczniów po liczbie porządkowej/nazwisku/numerze stanowiska,</w:t>
            </w:r>
          </w:p>
          <w:p w14:paraId="52A23004" w14:textId="77777777" w:rsidR="000A79BA" w:rsidRPr="001A293E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przyporządkowanie uczniów z listy do numerów stanowisk,</w:t>
            </w:r>
          </w:p>
          <w:p w14:paraId="1BEEE456" w14:textId="77777777" w:rsidR="000A79BA" w:rsidRPr="001A293E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timer odmierzający czas pracy,</w:t>
            </w:r>
          </w:p>
          <w:p w14:paraId="316AF903" w14:textId="77777777" w:rsidR="000A79BA" w:rsidRPr="001A293E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możliwość zdefiniowania ilości przycisków symbolizujących stanowiska uczniów w zależności od liczebności klas,</w:t>
            </w:r>
          </w:p>
          <w:p w14:paraId="542A6693" w14:textId="77777777" w:rsidR="000A79BA" w:rsidRPr="001A293E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możliwość zdefiniowania minimalnej i maksymalnej ilości grup uczniowskich,</w:t>
            </w:r>
          </w:p>
          <w:p w14:paraId="2AA4991F" w14:textId="207FF952" w:rsidR="000A79BA" w:rsidRPr="001A293E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możliwość zdefiniowania liczby używanych wejść audio,</w:t>
            </w:r>
          </w:p>
          <w:p w14:paraId="7AE72A4D" w14:textId="77777777" w:rsidR="000A79BA" w:rsidRPr="001A293E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przypisanie nazw własnych kolejnym wejściom audio,</w:t>
            </w:r>
          </w:p>
          <w:p w14:paraId="77905028" w14:textId="77777777" w:rsidR="000A79BA" w:rsidRPr="001A293E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cyfrową, niezależną regulację siły głosu dla każdego ucznia osobno lub dla wszystkich łącznie (uwzględnia potrzeby uczniów słabo słyszących i niedosłyszących),</w:t>
            </w:r>
          </w:p>
          <w:p w14:paraId="0006F428" w14:textId="77777777" w:rsidR="000A79BA" w:rsidRPr="001A293E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cyfrową, niezależną regulację głośności 8 wejść dźwięku,</w:t>
            </w:r>
          </w:p>
          <w:p w14:paraId="0B22AF58" w14:textId="77777777" w:rsidR="000A79BA" w:rsidRPr="001A293E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cyfrową regulację głośności wyjść do nagrywania,</w:t>
            </w:r>
          </w:p>
          <w:p w14:paraId="0901EF07" w14:textId="77777777" w:rsidR="000A79BA" w:rsidRPr="001A293E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dowolny podział uczniów na grupy o dowolnej liczebności (16 grup),</w:t>
            </w:r>
          </w:p>
          <w:p w14:paraId="34C915A2" w14:textId="77777777" w:rsidR="000A79BA" w:rsidRPr="001A293E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dowolne zestawianie uczniów w pary (16 par),</w:t>
            </w:r>
          </w:p>
          <w:p w14:paraId="7A022F9B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>podział na pary/grupy może odbywać się automatycznie lub ręcznie,</w:t>
            </w:r>
          </w:p>
          <w:p w14:paraId="5A129B69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lastRenderedPageBreak/>
              <w:t>au</w:t>
            </w:r>
            <w:r w:rsidRPr="00B76BF5">
              <w:rPr>
                <w:rFonts w:ascii="Times New Roman" w:hAnsi="Times New Roman" w:cs="Times New Roman"/>
                <w:color w:val="111111"/>
                <w:kern w:val="0"/>
              </w:rPr>
              <w:t>tomatyczne podziały uczniów na pary, trójki, czwórki – do wyboru kolejno stanowiskami lub losowo,</w:t>
            </w:r>
          </w:p>
          <w:p w14:paraId="7732AB7D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m</w:t>
            </w:r>
            <w:r w:rsidRPr="00B76BF5">
              <w:rPr>
                <w:rFonts w:ascii="Times New Roman" w:hAnsi="Times New Roman" w:cs="Times New Roman"/>
                <w:color w:val="111111"/>
                <w:kern w:val="0"/>
              </w:rPr>
              <w:t>ożliwość podłączenia 8 urządzeń audio z opcją dystrybuowania dźwięku z każdego wejścia do oddzielnej grupy (8 grup jednocześnie odsłuchuje RÓŻNE programy)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328C68D4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n</w:t>
            </w:r>
            <w:r w:rsidRPr="00B76BF5">
              <w:rPr>
                <w:rFonts w:ascii="Times New Roman" w:hAnsi="Times New Roman" w:cs="Times New Roman"/>
                <w:color w:val="111111"/>
                <w:kern w:val="0"/>
              </w:rPr>
              <w:t>iezależną pracę w zestawionych grupach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7EBFE615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d</w:t>
            </w:r>
            <w:r w:rsidRPr="00B76BF5">
              <w:rPr>
                <w:rFonts w:ascii="Times New Roman" w:hAnsi="Times New Roman" w:cs="Times New Roman"/>
                <w:color w:val="111111"/>
                <w:kern w:val="0"/>
              </w:rPr>
              <w:t>owolne przemieszczanie uczniów pomiędzy grupami, za pomocą szybkiego przesunięcia ikonki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50DE27A3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p</w:t>
            </w:r>
            <w:r w:rsidRPr="00B76BF5">
              <w:rPr>
                <w:rFonts w:ascii="Times New Roman" w:hAnsi="Times New Roman" w:cs="Times New Roman"/>
                <w:color w:val="111111"/>
                <w:kern w:val="0"/>
              </w:rPr>
              <w:t>odsłuch przez nauczyciela dowolnego ucznia, pary lub grupy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1829EB7D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w</w:t>
            </w:r>
            <w:r w:rsidRPr="00B76BF5">
              <w:rPr>
                <w:rFonts w:ascii="Times New Roman" w:hAnsi="Times New Roman" w:cs="Times New Roman"/>
                <w:color w:val="111111"/>
                <w:kern w:val="0"/>
              </w:rPr>
              <w:t>ysyłanie programu/audycji z dowolnego źródła do wybranych grup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1A1105CF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p</w:t>
            </w:r>
            <w:r w:rsidRPr="00B76BF5">
              <w:rPr>
                <w:rFonts w:ascii="Times New Roman" w:hAnsi="Times New Roman" w:cs="Times New Roman"/>
                <w:color w:val="111111"/>
                <w:kern w:val="0"/>
              </w:rPr>
              <w:t>rowadzenie wykładu przez wbudowany wzmacniacz i głośniki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10044E2B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w</w:t>
            </w:r>
            <w:r w:rsidRPr="00B76BF5">
              <w:rPr>
                <w:rFonts w:ascii="Times New Roman" w:hAnsi="Times New Roman" w:cs="Times New Roman"/>
                <w:color w:val="111111"/>
                <w:kern w:val="0"/>
              </w:rPr>
              <w:t>łączenie i wyłączenie podsłuchu własnego głosu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294300DC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włą</w:t>
            </w:r>
            <w:r w:rsidRPr="00B76BF5">
              <w:rPr>
                <w:rFonts w:ascii="Times New Roman" w:hAnsi="Times New Roman" w:cs="Times New Roman"/>
                <w:color w:val="111111"/>
                <w:kern w:val="0"/>
              </w:rPr>
              <w:t>czenie i wyłączenie podsłuchu własnego głosu dla uczniów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0F3F808D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z</w:t>
            </w:r>
            <w:r w:rsidRPr="00B76BF5">
              <w:rPr>
                <w:rFonts w:ascii="Times New Roman" w:hAnsi="Times New Roman" w:cs="Times New Roman"/>
                <w:color w:val="111111"/>
                <w:kern w:val="0"/>
              </w:rPr>
              <w:t>apis pracy (rozmów) na magnetofonie cyfrowym lub komputerze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3AD5EFD3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p</w:t>
            </w:r>
            <w:r w:rsidRPr="00B76BF5">
              <w:rPr>
                <w:rFonts w:ascii="Times New Roman" w:hAnsi="Times New Roman" w:cs="Times New Roman"/>
                <w:color w:val="111111"/>
                <w:kern w:val="0"/>
              </w:rPr>
              <w:t>odział uczniów na losowe pary niezależnie konwersujące ze sobą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5AA48043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p</w:t>
            </w:r>
            <w:r w:rsidRPr="00B76BF5">
              <w:rPr>
                <w:rFonts w:ascii="Times New Roman" w:hAnsi="Times New Roman" w:cs="Times New Roman"/>
                <w:color w:val="111111"/>
                <w:kern w:val="0"/>
              </w:rPr>
              <w:t>odział uczniów na losowe czwórki, każda czwórka pracuje z innym programem audio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7B2D214F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p</w:t>
            </w:r>
            <w:r w:rsidRPr="00B76BF5">
              <w:rPr>
                <w:rFonts w:ascii="Times New Roman" w:hAnsi="Times New Roman" w:cs="Times New Roman"/>
                <w:color w:val="111111"/>
                <w:kern w:val="0"/>
              </w:rPr>
              <w:t>odział uczniów na dowolne grupy, które jednocześnie realizują własne programy (np. grupa A dyskutuje z nauczycielem, grupa B słucha audycji i dyskutuje, w grupie C uczeń tłumaczy audycję a pozostali w grupie słuchają)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2D84966E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lastRenderedPageBreak/>
              <w:t>k</w:t>
            </w:r>
            <w:r w:rsidRPr="004E3272">
              <w:rPr>
                <w:rFonts w:ascii="Times New Roman" w:hAnsi="Times New Roman" w:cs="Times New Roman"/>
                <w:color w:val="111111"/>
                <w:kern w:val="0"/>
              </w:rPr>
              <w:t>onwersację nauczyciela z uczniem, parą lub grupą, konwersacji mogą przysłuchiwać się osoby nie biorące w niej udziału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0FE88930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p</w:t>
            </w:r>
            <w:r w:rsidRPr="004E3272">
              <w:rPr>
                <w:rFonts w:ascii="Times New Roman" w:hAnsi="Times New Roman" w:cs="Times New Roman"/>
                <w:color w:val="111111"/>
                <w:kern w:val="0"/>
              </w:rPr>
              <w:t>odsłuch przez nauczyciela dowolnego ucznia lub grupy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353FC274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k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onwersację nauczyciela z dowolnym uczniem lub grupą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12597312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a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utomatyczny podział na 2-,3-,4-osobowe grupy, podział losowy,</w:t>
            </w:r>
          </w:p>
          <w:p w14:paraId="62E4D187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t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rzy programy: Pierwszy - praca indywidualna, drugi i trzeci - konfigurowalne przez nauczyciela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3DADE9D1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w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łączenie/wyłączenie wszystkim uczniom mikrofonu,</w:t>
            </w:r>
          </w:p>
          <w:p w14:paraId="0D32E278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w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łączenie/wyłączenie wszystkim uczniom słuchawek,</w:t>
            </w:r>
          </w:p>
          <w:p w14:paraId="0923E726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w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łączenie/wyłączenie głośnika,</w:t>
            </w:r>
          </w:p>
          <w:p w14:paraId="08F9289D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b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ezpośrednie nagrywanie i odtwarzanie wybranej grupy bez udziału zewnętrznej aplikacji,</w:t>
            </w:r>
          </w:p>
          <w:p w14:paraId="030C7F3E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p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odgląd umiejscowienia uczniów wg aranżacji sali,</w:t>
            </w:r>
          </w:p>
          <w:p w14:paraId="186605D3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mo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żliwość wyświetlenia koloru lub obrazu w tle obszaru roboczego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1E28A626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m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ożliwość szybkiego wyboru ucznia do analizy mowy poprzez wybrane rozwiązania sztucznej inteligencji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214F80AF" w14:textId="77777777" w:rsidR="000A79BA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s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ystem tłumaczeń symultanicznych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1484ABF7" w14:textId="02087632" w:rsidR="000A79BA" w:rsidRPr="00180075" w:rsidRDefault="000A79BA" w:rsidP="00C47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r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ejestrator cyfrowy dwuścieżkowy (software)</w:t>
            </w:r>
          </w:p>
          <w:p w14:paraId="40C5E2CB" w14:textId="19AB0D9F" w:rsidR="000A79BA" w:rsidRPr="00180075" w:rsidRDefault="000A79BA" w:rsidP="00C4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  <w:u w:val="single"/>
              </w:rPr>
            </w:pPr>
            <w:r w:rsidRPr="00180075">
              <w:rPr>
                <w:rFonts w:ascii="Times New Roman" w:hAnsi="Times New Roman" w:cs="Times New Roman"/>
                <w:color w:val="111111"/>
                <w:kern w:val="0"/>
                <w:u w:val="single"/>
              </w:rPr>
              <w:t>Wymagania dodatkowe:</w:t>
            </w:r>
          </w:p>
          <w:p w14:paraId="029A6B34" w14:textId="77777777" w:rsidR="000A79BA" w:rsidRPr="001A293E" w:rsidRDefault="000A79BA" w:rsidP="00C4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A293E">
              <w:rPr>
                <w:rFonts w:ascii="Times New Roman" w:hAnsi="Times New Roman" w:cs="Times New Roman"/>
                <w:color w:val="111111"/>
                <w:kern w:val="0"/>
              </w:rPr>
              <w:t xml:space="preserve"> Dostęp do panelu internetowego skąd można pobierać:</w:t>
            </w:r>
          </w:p>
          <w:p w14:paraId="3FE81C77" w14:textId="77777777" w:rsidR="000A79BA" w:rsidRDefault="000A79BA" w:rsidP="00C4786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przykładowe scenariusze lekcji dla języka angielskiego i niemieckiego, opracowane na różne poziomy edukacyjne (minimum 25 scenariuszy dla języka angielskiego i 25 dla niemieckiego),</w:t>
            </w:r>
          </w:p>
          <w:p w14:paraId="286E74C1" w14:textId="77777777" w:rsidR="000A79BA" w:rsidRDefault="000A79BA" w:rsidP="00C4786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lastRenderedPageBreak/>
              <w:t xml:space="preserve"> aktualne materiały, instrukcje, programy, filmy instruktażowe z obsługi pracowni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1EFC70A1" w14:textId="77777777" w:rsidR="000A79BA" w:rsidRDefault="000A79BA" w:rsidP="00C4786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g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warancja na pracownię i słuchawki 60 miesięcy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085F111F" w14:textId="77777777" w:rsidR="000A79BA" w:rsidRDefault="000A79BA" w:rsidP="00C4786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c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ertyfikat CE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6BC28B4E" w14:textId="77777777" w:rsidR="000A79BA" w:rsidRDefault="000A79BA" w:rsidP="00C4786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d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ołączone do oferty certyfikaty na meble wydane przez jednostkę certyfikującą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0A905AFA" w14:textId="77777777" w:rsidR="000A79BA" w:rsidRDefault="000A79BA" w:rsidP="00C4786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n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ieodpłatne aktualizacje oprogramowania co najmniej przez okres gwarancji na pracownię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42516648" w14:textId="77777777" w:rsidR="000A79BA" w:rsidRDefault="000A79BA" w:rsidP="00C4786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>
              <w:rPr>
                <w:rFonts w:ascii="Times New Roman" w:hAnsi="Times New Roman" w:cs="Times New Roman"/>
                <w:color w:val="111111"/>
                <w:kern w:val="0"/>
              </w:rPr>
              <w:t>d</w:t>
            </w: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ostarczenie urządzeń, instalacja w miejscu wskazanym przez zamawiającego, rozruch technologiczny</w:t>
            </w:r>
            <w:r>
              <w:rPr>
                <w:rFonts w:ascii="Times New Roman" w:hAnsi="Times New Roman" w:cs="Times New Roman"/>
                <w:color w:val="111111"/>
                <w:kern w:val="0"/>
              </w:rPr>
              <w:t>,</w:t>
            </w:r>
          </w:p>
          <w:p w14:paraId="3871563A" w14:textId="6A5109FD" w:rsidR="000A79BA" w:rsidRPr="00180075" w:rsidRDefault="000A79BA" w:rsidP="00192F4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11111"/>
                <w:kern w:val="0"/>
              </w:rPr>
            </w:pPr>
            <w:r w:rsidRPr="00180075">
              <w:rPr>
                <w:rFonts w:ascii="Times New Roman" w:hAnsi="Times New Roman" w:cs="Times New Roman"/>
                <w:color w:val="111111"/>
                <w:kern w:val="0"/>
              </w:rPr>
              <w:t>rzeszkolenie wstępne użytkowników z obsługi pracowni.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58815C6" w14:textId="31F459A1" w:rsidR="000A79BA" w:rsidRDefault="000A79BA" w:rsidP="009A7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>1 zestaw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F1B7" w14:textId="77777777" w:rsidR="000A79BA" w:rsidRDefault="000A79BA" w:rsidP="009A7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773E" w14:textId="77777777" w:rsidR="000A79BA" w:rsidRDefault="000A79BA" w:rsidP="009A7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AD91" w14:textId="77777777" w:rsidR="000A79BA" w:rsidRDefault="000A79BA" w:rsidP="009A7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14:paraId="34AC249D" w14:textId="76609081" w:rsidTr="000F6E10">
        <w:trPr>
          <w:trHeight w:val="112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59F27F" w14:textId="7B9FDE55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B8A995" w14:textId="69994DE8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Urządzenie wielofunkcyjne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70FF58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Prędkość druku w czerni (ISO)  15 str./min</w:t>
            </w:r>
          </w:p>
          <w:p w14:paraId="080096DC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Prędkość druku w kolorze (ISO)  9 str./min</w:t>
            </w:r>
          </w:p>
          <w:p w14:paraId="19A818C4" w14:textId="786FBA5B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Wydruk pierwszej strony w czerni (A4, po wyjściu ze stanu gotowości) maks. 15 s</w:t>
            </w:r>
          </w:p>
          <w:p w14:paraId="60CADC6F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Wydruk pierwszej strony w kolorze (format A4, po wyjściu ze stanu gotowości) maks. 17 s</w:t>
            </w:r>
          </w:p>
          <w:p w14:paraId="6177883B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Technologia druku atramentowa</w:t>
            </w:r>
          </w:p>
          <w:p w14:paraId="429E8995" w14:textId="77777777" w:rsidR="000A79BA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Jakość druku w czerni (tryb best)</w:t>
            </w:r>
          </w:p>
          <w:p w14:paraId="41B22D94" w14:textId="6FB30A49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 xml:space="preserve"> Rozdzielczość do 1200 x 1200 dpi</w:t>
            </w:r>
          </w:p>
          <w:p w14:paraId="3E23BE57" w14:textId="77777777" w:rsidR="000A79BA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 xml:space="preserve">Jakość druku w kolorze (najwyższa) </w:t>
            </w:r>
          </w:p>
          <w:p w14:paraId="371833EB" w14:textId="77777777" w:rsidR="000A79BA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 xml:space="preserve">Rozdzielczość optymalizowana do 4800 × 1200 dpi przy druku w kolorze z komputera, </w:t>
            </w:r>
          </w:p>
          <w:p w14:paraId="6B8B610D" w14:textId="7C49D25D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rozdzielczość wejściowa 1200 dpi</w:t>
            </w:r>
          </w:p>
          <w:p w14:paraId="5D172B34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Wyświetlacz</w:t>
            </w:r>
          </w:p>
          <w:p w14:paraId="5CE150EA" w14:textId="3287E261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Możliwość druku mobilnego Apple AirPrint Chrome OS</w:t>
            </w:r>
          </w:p>
          <w:p w14:paraId="4B2B1C1E" w14:textId="77777777" w:rsidR="000A79BA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 xml:space="preserve">Druk bezpośredni </w:t>
            </w:r>
          </w:p>
          <w:p w14:paraId="4AEA17D8" w14:textId="368C9B35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Wi-Fi Direct</w:t>
            </w:r>
          </w:p>
          <w:p w14:paraId="11A19675" w14:textId="118FE3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 xml:space="preserve">Możliwość pracy bezprzewodowej dwuzakresowa sieć Wi-Fi 2,4/5,0 GHz, </w:t>
            </w:r>
          </w:p>
          <w:p w14:paraId="7F15C9F0" w14:textId="5EF03939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Łączność,</w:t>
            </w:r>
            <w:r>
              <w:rPr>
                <w:rFonts w:ascii="Times New Roman" w:hAnsi="Times New Roman" w:cs="Times New Roman"/>
                <w:color w:val="333333"/>
                <w:kern w:val="0"/>
              </w:rPr>
              <w:t xml:space="preserve"> </w:t>
            </w: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tryb standardowy Hi-Speed USB 2.0</w:t>
            </w:r>
          </w:p>
          <w:p w14:paraId="01F0E850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>Wi-Fi</w:t>
            </w:r>
          </w:p>
          <w:p w14:paraId="120CFCBD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LAN</w:t>
            </w:r>
          </w:p>
          <w:p w14:paraId="17489091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 xml:space="preserve">Pamięć </w:t>
            </w: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ab/>
              <w:t>256 MB</w:t>
            </w:r>
          </w:p>
          <w:p w14:paraId="55DED41B" w14:textId="2F3DE880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Standardowa pojemność podajnika papieru podajnik na 250 arkuszy</w:t>
            </w:r>
          </w:p>
          <w:p w14:paraId="607BE9F2" w14:textId="750D33DD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Standardowa pojemność odbiornika papieru Odbiornik papieru na 100 arkuszy</w:t>
            </w:r>
          </w:p>
          <w:p w14:paraId="6CA777FD" w14:textId="77777777" w:rsidR="000A79BA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 xml:space="preserve">Drukowanie dwustronne </w:t>
            </w:r>
          </w:p>
          <w:p w14:paraId="0CCAD676" w14:textId="04FCADE2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Automatyczny</w:t>
            </w:r>
          </w:p>
          <w:p w14:paraId="5C9235C5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Gramatura nośników od 60 do 105 g/m˛</w:t>
            </w:r>
          </w:p>
          <w:p w14:paraId="7025BCA7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Druk bez marginesów</w:t>
            </w:r>
          </w:p>
          <w:p w14:paraId="72C336B2" w14:textId="2D7A6304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Skaner płaski, automatyczny podajnik dokumentów</w:t>
            </w:r>
          </w:p>
          <w:p w14:paraId="46163763" w14:textId="19B5D65D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 xml:space="preserve">Rozdzielczość skanowania, optyczna </w:t>
            </w:r>
            <w:r>
              <w:rPr>
                <w:rFonts w:ascii="Times New Roman" w:hAnsi="Times New Roman" w:cs="Times New Roman"/>
                <w:color w:val="333333"/>
                <w:kern w:val="0"/>
              </w:rPr>
              <w:t>d</w:t>
            </w: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o 1200 dpi</w:t>
            </w:r>
          </w:p>
          <w:p w14:paraId="5D579A05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Pojemność automatycznego podajnika dokumentów 35 arkuszy</w:t>
            </w:r>
          </w:p>
          <w:p w14:paraId="04BC8F7B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Rozdzielczość kopii (tekst w czerni) 600 dpi</w:t>
            </w:r>
          </w:p>
          <w:p w14:paraId="50D9171B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Rozdzielczość kopiowania (tekst i grafika w kolorze) 600 × 600 dpi</w:t>
            </w:r>
          </w:p>
          <w:p w14:paraId="33585434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Ograniczenie liczby kopii/poszerzenie ustawień 25 do 400%</w:t>
            </w:r>
          </w:p>
          <w:p w14:paraId="5EA33039" w14:textId="4666E8A0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Zasilanie</w:t>
            </w:r>
            <w:r>
              <w:rPr>
                <w:rFonts w:ascii="Times New Roman" w:hAnsi="Times New Roman" w:cs="Times New Roman"/>
                <w:color w:val="333333"/>
                <w:kern w:val="0"/>
              </w:rPr>
              <w:t xml:space="preserve"> </w:t>
            </w: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Napięcie zasilania (wejściowe): 100–240 V (+/-10%), 50/60Hz (+/-3 Hz)</w:t>
            </w:r>
          </w:p>
          <w:p w14:paraId="357DD2AC" w14:textId="74F72CAC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Zużycie energii 0,1 W (urządzenie wyłączone), 1,10 W (tryb uśpienia)</w:t>
            </w:r>
          </w:p>
          <w:p w14:paraId="3707F3C4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Zakres temperatur podczas eksploatacji: Od 5 do 40°C</w:t>
            </w:r>
          </w:p>
          <w:p w14:paraId="471F7387" w14:textId="77777777" w:rsidR="000A79BA" w:rsidRPr="00192F41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Dopuszczalna wilgotność względna podczas eksploatacji: Wilgotność względna od 20 do 80%</w:t>
            </w:r>
          </w:p>
          <w:p w14:paraId="1AEBEA58" w14:textId="4979B56D" w:rsidR="000A79BA" w:rsidRDefault="000A79BA" w:rsidP="00192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192F41">
              <w:rPr>
                <w:rFonts w:ascii="Times New Roman" w:hAnsi="Times New Roman" w:cs="Times New Roman"/>
                <w:color w:val="333333"/>
                <w:kern w:val="0"/>
              </w:rPr>
              <w:t>Wymiary maksymalne (szer. x głęb. x wys.) 460 × 450 × 250 mm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78A0344" w14:textId="290EEB49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>1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1856" w14:textId="77777777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A2E9" w14:textId="77777777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9660" w14:textId="77777777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14:paraId="083B6EB0" w14:textId="6C59E845" w:rsidTr="000F6E10">
        <w:trPr>
          <w:trHeight w:val="183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CC3A" w14:textId="7DF45908" w:rsidR="000A79BA" w:rsidRDefault="000A79BA" w:rsidP="00694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8AFFA" w14:textId="1A8C0975" w:rsidR="000A79BA" w:rsidRDefault="000A79BA" w:rsidP="00694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Urządzenie wielofunkcyjne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A23E1" w14:textId="7F532869" w:rsidR="000A79BA" w:rsidRPr="007046CF" w:rsidRDefault="000A79BA" w:rsidP="007046C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046CF">
              <w:rPr>
                <w:rFonts w:ascii="Times New Roman" w:hAnsi="Times New Roman" w:cs="Times New Roman"/>
                <w:kern w:val="0"/>
              </w:rPr>
              <w:t xml:space="preserve">druk, kopia, skan. </w:t>
            </w:r>
          </w:p>
          <w:p w14:paraId="3AF49C53" w14:textId="77777777" w:rsidR="000A79BA" w:rsidRPr="007046CF" w:rsidRDefault="000A79BA" w:rsidP="007046C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046CF">
              <w:rPr>
                <w:rFonts w:ascii="Times New Roman" w:hAnsi="Times New Roman" w:cs="Times New Roman"/>
                <w:kern w:val="0"/>
              </w:rPr>
              <w:t>kompaktowe, monochromatyczne laserowe urządzenie wielofunkcyjne, oferujące prędkość druku do 20 str./min;</w:t>
            </w:r>
          </w:p>
          <w:p w14:paraId="3C370A50" w14:textId="77777777" w:rsidR="000A79BA" w:rsidRPr="007046CF" w:rsidRDefault="000A79BA" w:rsidP="007046C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7046CF">
              <w:rPr>
                <w:rFonts w:ascii="Times New Roman" w:hAnsi="Times New Roman" w:cs="Times New Roman"/>
                <w:kern w:val="0"/>
              </w:rPr>
              <w:t>urządzenie wyposażone w podajnik papieru na 150 arkuszy;</w:t>
            </w:r>
          </w:p>
          <w:p w14:paraId="67B3DAAA" w14:textId="4766F21B" w:rsidR="000A79BA" w:rsidRPr="007046CF" w:rsidRDefault="000A79BA" w:rsidP="007046C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EE0000"/>
                <w:kern w:val="0"/>
              </w:rPr>
            </w:pPr>
            <w:r w:rsidRPr="007046CF">
              <w:rPr>
                <w:rFonts w:ascii="Times New Roman" w:hAnsi="Times New Roman" w:cs="Times New Roman"/>
                <w:kern w:val="0"/>
              </w:rPr>
              <w:t xml:space="preserve">kompatybilne z tonerami na 1 000 stron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D8AB95" w14:textId="0CA20FD6" w:rsidR="000A79BA" w:rsidRDefault="000A79BA" w:rsidP="00694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1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254E" w14:textId="77777777" w:rsidR="000A79BA" w:rsidRDefault="000A79BA" w:rsidP="00694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9F07" w14:textId="77777777" w:rsidR="000A79BA" w:rsidRDefault="000A79BA" w:rsidP="00694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8199" w14:textId="77777777" w:rsidR="000A79BA" w:rsidRDefault="000A79BA" w:rsidP="00694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14:paraId="6B0F7C8D" w14:textId="6FE89F06" w:rsidTr="000F6E10">
        <w:trPr>
          <w:trHeight w:val="55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80C2E2" w14:textId="3BCD9255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326E6C" w14:textId="77777777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Komputer </w:t>
            </w:r>
          </w:p>
          <w:p w14:paraId="3CC14366" w14:textId="7E527A80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All in One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6B3B5A" w14:textId="77777777" w:rsidR="000A79BA" w:rsidRPr="00F30128" w:rsidRDefault="000A79BA" w:rsidP="00F30128">
            <w:pPr>
              <w:rPr>
                <w:rFonts w:ascii="Times New Roman" w:hAnsi="Times New Roman" w:cs="Times New Roman"/>
                <w:color w:val="000000"/>
              </w:rPr>
            </w:pPr>
            <w:r w:rsidRPr="00F30128">
              <w:rPr>
                <w:rFonts w:ascii="Times New Roman" w:hAnsi="Times New Roman" w:cs="Times New Roman"/>
                <w:color w:val="000000"/>
              </w:rPr>
              <w:t>Zestaw zawiera komputer + monitor + pakiet Office</w:t>
            </w:r>
          </w:p>
          <w:p w14:paraId="514F751E" w14:textId="75C61182" w:rsidR="000A79BA" w:rsidRPr="00F30128" w:rsidRDefault="000A79BA" w:rsidP="007D22C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30128">
              <w:rPr>
                <w:rFonts w:ascii="Times New Roman" w:hAnsi="Times New Roman" w:cs="Times New Roman"/>
                <w:color w:val="000000"/>
                <w:u w:val="single"/>
              </w:rPr>
              <w:t>Jednostka centralna o parametrach minimum</w:t>
            </w:r>
            <w:r w:rsidRPr="00F30128">
              <w:rPr>
                <w:rFonts w:ascii="Times New Roman" w:hAnsi="Times New Roman" w:cs="Times New Roman"/>
                <w:color w:val="000000"/>
              </w:rPr>
              <w:t>: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CPU: 10 rdzeni, co najmniej 25000pkt w Passmark MR oraz 3500pkt w Passmark STR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RAM: 16GB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GPU: karta z pamięcią współdzieloną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Dysk: SSD 1TB PCIe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LAN 1Gbs, WI-FI 6, Bluetooth 5,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Porty: 1xRJ45, 1xHDMI, minimum 4xUSB na panelu tylnym (co najmniej dwa w standardzie USB 3.0 bądź wyższym), minimum 2xUSB na panelu przednim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Klawiatura QWERTY, mysz optyczna minimum 800dpi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Oprogramowanie: system operacyjny Windows 11 Pro PL 64-bit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</w:r>
            <w:r w:rsidRPr="00F30128">
              <w:rPr>
                <w:rFonts w:ascii="Times New Roman" w:hAnsi="Times New Roman" w:cs="Times New Roman"/>
                <w:color w:val="000000"/>
                <w:u w:val="single"/>
              </w:rPr>
              <w:t>Monitor o parametrach: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Przekątna ekranu minimum 23,8"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Rozdzielczość minimum 1920 x 1080 px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Technologia wyświetlacza LCD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Typ matrycy IPS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Jasność wyświetlacza minimum 250 cd/m²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Ekran matowy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Współczynnik kontrastu (typowy) 1000:1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</w:r>
            <w:r w:rsidRPr="00F30128">
              <w:rPr>
                <w:rFonts w:ascii="Times New Roman" w:hAnsi="Times New Roman" w:cs="Times New Roman"/>
                <w:color w:val="000000"/>
              </w:rPr>
              <w:lastRenderedPageBreak/>
              <w:t>Współczynnik kontrastu (dynamiczny) 8000000:1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Maksymalna częstotliwość odświeżania: minimum 75Hz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Kąt widzenia w poziomie 178°; Kąt widzenia (pionowy) 178°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Kolory wyświetlacza 16.7 miliona kolorów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Liczba portów VGA (D-Sub) 1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Ilość portów HDMI 1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Ilość DisplayPort 1</w:t>
            </w:r>
            <w:r w:rsidRPr="00F30128">
              <w:rPr>
                <w:rFonts w:ascii="Times New Roman" w:hAnsi="Times New Roman" w:cs="Times New Roman"/>
                <w:color w:val="000000"/>
              </w:rPr>
              <w:br/>
              <w:t>Masa maksymalnie 5kg</w:t>
            </w:r>
          </w:p>
          <w:p w14:paraId="5D437E17" w14:textId="05E25DFE" w:rsidR="000A79BA" w:rsidRPr="00CD11DC" w:rsidRDefault="000A79BA" w:rsidP="007D22C0">
            <w:pPr>
              <w:spacing w:after="0"/>
              <w:rPr>
                <w:rFonts w:ascii="Times New Roman" w:hAnsi="Times New Roman" w:cs="Times New Roman"/>
              </w:rPr>
            </w:pPr>
            <w:r w:rsidRPr="00F30128">
              <w:rPr>
                <w:rFonts w:ascii="Times New Roman" w:hAnsi="Times New Roman" w:cs="Times New Roman"/>
              </w:rPr>
              <w:t>Pakiet licencji zawiera następujące programy: Word, Excel, PowerPoint i Outlook. Dostarczone licencje mogą być w postaci elektronicznej lub pudełkowej. Zamawiający nie dopuszcza rozwiązań wymagających stałych opłat w okresie używania zakupionego produktu.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14910A0" w14:textId="4B976079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>20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E673" w14:textId="77777777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5525" w14:textId="77777777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9E38" w14:textId="77777777" w:rsidR="000A79BA" w:rsidRDefault="000A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14:paraId="3E71D71B" w14:textId="39A799B2" w:rsidTr="000F6E10">
        <w:trPr>
          <w:trHeight w:val="106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2C44D" w14:textId="64B33DFE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1938A" w14:textId="1AB270C1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Kserokopiarka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FF9C" w14:textId="7C50B297" w:rsidR="000A79BA" w:rsidRPr="00A8683C" w:rsidRDefault="000A79BA" w:rsidP="00A8683C">
            <w:pPr>
              <w:rPr>
                <w:rFonts w:ascii="Times New Roman" w:hAnsi="Times New Roman" w:cs="Times New Roman"/>
                <w:color w:val="000000"/>
              </w:rPr>
            </w:pPr>
            <w:r w:rsidRPr="00A8683C">
              <w:rPr>
                <w:rFonts w:ascii="Times New Roman" w:hAnsi="Times New Roman" w:cs="Times New Roman"/>
                <w:color w:val="000000"/>
              </w:rPr>
              <w:t>Format: A3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Wydajność tonera standardowego - czerń [stron]: min 13000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Pamięć RAM maksimum [MB]: 512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Pamięć RAM standard [MB]: 512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Rozdzielczość druku - czerń [dpi]: 1200 x 1200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Szybkość druku - czerń [str/min]: 25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Automatyczny druk dwustronny: tak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Kopiowanie dwustronne: tak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Rozdzielczość kopiowania [dpi]: 600 x 600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Prędkość kopiowania - czerń [str/min]: 25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Technologia skanowania: 2x CIS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Skanowanie w kolorze: tak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Skanowanie dwustronne (DADF): tak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Skanowanie do e-mail:  tak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Rozdzielczość skanowania [dpi]: 600 x 600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Skala szarości: 256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</w:r>
            <w:r w:rsidRPr="00A8683C">
              <w:rPr>
                <w:rFonts w:ascii="Times New Roman" w:hAnsi="Times New Roman" w:cs="Times New Roman"/>
                <w:color w:val="000000"/>
              </w:rPr>
              <w:lastRenderedPageBreak/>
              <w:t>Maksymalna gramatura papieru [g/m²]: 163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Automatyczny podajnik dokumentów (ADF): tak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Całkowita liczba podajników papieru: 2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Pojemność 1 podajnika papieru: 100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Pojemność 2 podajnika papieru: 250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Obsługiwane formaty nośników: A3 A4 A5 A6 B4 (JIS) B5 (JIS) 8K 16K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Obsługiwane rodzaje nośników:papier zwykły papier o niskiej gramaturze papier kolorowy papier wstępnie zadrukowany papier makulaturowy papier pośredni papier dziurkowany koperty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Ethernet (LAN): tak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Wireless (WiFi): nie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Rozwiązania komunikacyjne: USB (2.0 High-Speed) Ethernet (10/100 Base T)</w:t>
            </w:r>
            <w:r w:rsidRPr="00A8683C">
              <w:rPr>
                <w:rFonts w:ascii="Times New Roman" w:hAnsi="Times New Roman" w:cs="Times New Roman"/>
                <w:color w:val="000000"/>
              </w:rPr>
              <w:br/>
              <w:t>Waga netto [kg]: maks 35kg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9BBB6B" w14:textId="024EA96E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 xml:space="preserve">1 szt.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D200" w14:textId="77777777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1332" w14:textId="77777777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02D9" w14:textId="77777777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14:paraId="580CED7B" w14:textId="7A3A4015" w:rsidTr="000F6E10">
        <w:trPr>
          <w:trHeight w:val="106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ED9C6" w14:textId="73ED673F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5318E" w14:textId="6AD6D7D1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Power audio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94F39" w14:textId="286247AE" w:rsidR="000A79BA" w:rsidRPr="00CE45BE" w:rsidRDefault="000A79BA" w:rsidP="00CE45BE">
            <w:pPr>
              <w:rPr>
                <w:rFonts w:ascii="Times New Roman" w:hAnsi="Times New Roman" w:cs="Times New Roman"/>
                <w:color w:val="000000"/>
              </w:rPr>
            </w:pPr>
            <w:r w:rsidRPr="00CE45BE">
              <w:rPr>
                <w:rFonts w:ascii="Times New Roman" w:hAnsi="Times New Roman" w:cs="Times New Roman"/>
                <w:color w:val="000000"/>
              </w:rPr>
              <w:t>Złącze: DMX 3-pin</w:t>
            </w:r>
            <w:r w:rsidRPr="00CE45BE">
              <w:rPr>
                <w:rFonts w:ascii="Times New Roman" w:hAnsi="Times New Roman" w:cs="Times New Roman"/>
                <w:color w:val="000000"/>
              </w:rPr>
              <w:br/>
              <w:t>Inne: Kolorowe światła RGB, Sterowanie dźwiękiem, Światło migające w rytm muzyki, Tryb automatyczny z gotowymi programami</w:t>
            </w:r>
            <w:r w:rsidRPr="00CE45BE">
              <w:rPr>
                <w:rFonts w:ascii="Times New Roman" w:hAnsi="Times New Roman" w:cs="Times New Roman"/>
                <w:color w:val="000000"/>
              </w:rPr>
              <w:br/>
              <w:t>Zasilanie: Sieciowe</w:t>
            </w:r>
            <w:r w:rsidRPr="00CE45BE">
              <w:rPr>
                <w:rFonts w:ascii="Times New Roman" w:hAnsi="Times New Roman" w:cs="Times New Roman"/>
                <w:color w:val="000000"/>
              </w:rPr>
              <w:br/>
              <w:t>Zawartość zestawu: Kabel zasilający, Linka bezpieczeństwa, Przewód DMX</w:t>
            </w:r>
            <w:r w:rsidRPr="00CE45BE">
              <w:rPr>
                <w:rFonts w:ascii="Times New Roman" w:hAnsi="Times New Roman" w:cs="Times New Roman"/>
                <w:color w:val="000000"/>
              </w:rPr>
              <w:br/>
              <w:t>Gwarancja 24 miesiące</w:t>
            </w:r>
            <w:r w:rsidRPr="00CE45BE">
              <w:rPr>
                <w:rFonts w:ascii="Times New Roman" w:hAnsi="Times New Roman" w:cs="Times New Roman"/>
                <w:color w:val="000000"/>
              </w:rPr>
              <w:br/>
              <w:t>Załączona dokumentacja: Instrukcja obsługi w języku polskim</w:t>
            </w:r>
            <w:r w:rsidRPr="00CE45BE">
              <w:rPr>
                <w:rFonts w:ascii="Times New Roman" w:hAnsi="Times New Roman" w:cs="Times New Roman"/>
                <w:color w:val="000000"/>
              </w:rPr>
              <w:br/>
              <w:t>Ilość diod: minimum 65</w:t>
            </w:r>
            <w:r w:rsidRPr="00CE45BE">
              <w:rPr>
                <w:rFonts w:ascii="Times New Roman" w:hAnsi="Times New Roman" w:cs="Times New Roman"/>
                <w:color w:val="000000"/>
              </w:rPr>
              <w:br/>
              <w:t>Sterowanie: Panel sterowania</w:t>
            </w:r>
            <w:r w:rsidRPr="00CE45BE">
              <w:rPr>
                <w:rFonts w:ascii="Times New Roman" w:hAnsi="Times New Roman" w:cs="Times New Roman"/>
                <w:color w:val="000000"/>
              </w:rPr>
              <w:br/>
              <w:t>Tryb pracy: Auto, DMX512, Master/slave, Sound</w:t>
            </w:r>
            <w:r w:rsidRPr="00CE45BE">
              <w:rPr>
                <w:rFonts w:ascii="Times New Roman" w:hAnsi="Times New Roman" w:cs="Times New Roman"/>
                <w:color w:val="000000"/>
              </w:rPr>
              <w:br/>
            </w:r>
            <w:r w:rsidRPr="00CE45BE">
              <w:rPr>
                <w:rFonts w:ascii="Times New Roman" w:hAnsi="Times New Roman" w:cs="Times New Roman"/>
                <w:color w:val="000000"/>
              </w:rPr>
              <w:lastRenderedPageBreak/>
              <w:t>Waga [kg]: maks. 4,5</w:t>
            </w:r>
            <w:r w:rsidRPr="00CE45BE">
              <w:rPr>
                <w:rFonts w:ascii="Times New Roman" w:hAnsi="Times New Roman" w:cs="Times New Roman"/>
                <w:color w:val="000000"/>
              </w:rPr>
              <w:br/>
              <w:t>Wymiary [mm]: maks. 120 x 220 x 270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211419" w14:textId="4F06F337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>1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31F6" w14:textId="77777777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AE7E" w14:textId="77777777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4C35" w14:textId="77777777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14:paraId="405E7F25" w14:textId="0AAD5A5C" w:rsidTr="000F6E10">
        <w:trPr>
          <w:trHeight w:val="70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F5ED4" w14:textId="68CD62ED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5A803" w14:textId="7476F71D" w:rsidR="000A79BA" w:rsidRDefault="000A79BA" w:rsidP="000B7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Projektor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79719" w14:textId="2F1BAC39" w:rsidR="000A79BA" w:rsidRPr="00E3090B" w:rsidRDefault="000A79BA" w:rsidP="00E3090B">
            <w:pPr>
              <w:rPr>
                <w:rFonts w:ascii="Times New Roman" w:hAnsi="Times New Roman" w:cs="Times New Roman"/>
                <w:color w:val="000000"/>
              </w:rPr>
            </w:pPr>
            <w:r w:rsidRPr="00747CFD">
              <w:rPr>
                <w:rFonts w:ascii="Times New Roman" w:hAnsi="Times New Roman" w:cs="Times New Roman"/>
                <w:color w:val="000000"/>
              </w:rPr>
              <w:t>Rozmiaru ekranu 1270 - 12700 mm (50 - 500")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Jasność projektora 7000 ANSI lumenów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Technologia projekcji 3LCD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Naturalna rozdzielczość projektora WUXGA (1920x1200)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Współczynnik kontrastu (typowy) 2500000:1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Jasność projektora (tryb ekonomiczny) 4900 ANSI lumenów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Korekcja Keystone'a, pion -30 - 30°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Korekcja Keystone'a, poziom -30 - 30°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Rodzaj źródła światła Laser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Żywotność źródła światła 20000 h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Żywotność źródła światła (tryb ekonomiczny) 30000 h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Zasięg obiektywu 1,5 - 1,7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Możliwość przybliżenia Tak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Współczynnik zbliżenia 1.6:1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Stosunek padania 1.35 - 2.2:1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Pełny HD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Przetwarzanie wideo 10 bit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Rodzaj złącza HDMI Pełnorozmiarowy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Port HDBaseT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Liczba portów USB 2.0: 2 szt.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Ilość portów USB 2.0 typu B: 1 szt.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Wejście audio dla PC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PC Audio out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Liczba portów VGA (D-Sub): 2 szt.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Ilość portów HDMI: 3 szt.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Wyście mocy ac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</w:r>
            <w:r w:rsidRPr="00747CFD">
              <w:rPr>
                <w:rFonts w:ascii="Times New Roman" w:hAnsi="Times New Roman" w:cs="Times New Roman"/>
                <w:color w:val="000000"/>
              </w:rPr>
              <w:lastRenderedPageBreak/>
              <w:t>Przewodowa sieć LAN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Ilość portów Ethernet LAN (RJ-45): 1 szt.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Wi-Fi 802.11a802.11b802"Rozmiaru ekranu 1270 - 12700 mm (50 - 500"")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Jasność projektora 7000 ANSI lumenów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Technologia projekcji 3LCD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Naturalna rozdzielczość projektora WUXGA (1920x1200)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Współczynnik kontrastu (typowy) 2500000:1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Jasność projektora (tryb ekonomiczny) 4900 ANSI lumenów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Korekcja Keystone'a, pion -30 - 30°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Korekcja Keystone'a, poziom -30 - 30°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Rodzaj źródła światła Laser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Żywotność źródła światła 20000 h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Żywotność źródła światła (tryb ekonomiczny) 30000 h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Zasięg obiektywu 1,5 - 1,7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Możliwość przybliżenia Tak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Współczynnik zbliżenia 1.6:1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Stosunek padania 1.35 - 2.2:1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Pełny HD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Przetwarzanie wideo 10 bit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Rodzaj złącza HDMI Pełnorozmiarowy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Port HDBaseT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Liczba portów USB 2.0: 2 szt.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Ilość portów USB 2.0 typu B: 1 szt.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Wejście audio dla PC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PC Audio out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Liczba portów VGA (D-Sub): 2 szt.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Ilość portów HDMI: 3 szt.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Wyście mocy ac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Przewodowa sieć LAN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</w:r>
            <w:r w:rsidRPr="00747CFD">
              <w:rPr>
                <w:rFonts w:ascii="Times New Roman" w:hAnsi="Times New Roman" w:cs="Times New Roman"/>
                <w:color w:val="000000"/>
              </w:rPr>
              <w:lastRenderedPageBreak/>
              <w:t>Ilość portów Ethernet LAN (RJ-45): 1 szt.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Wi-Fi 802.11a802.11b802.11g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Miracast: Tak (dopuszczalny osobny adapter)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HDCP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Poziom hałasu maksymalnie 39dB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Ochrona hasłem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Wbudowane głośniki, Moc wyjściowa (RMS) 10 W, Ilość wbudowanych głośników 1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Kensington Lock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Źródło zasilania: prąd przemienny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Pobór mocy: maksymalnie 350 W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Pobór mocy w trybie czuwania: maksymalnie 0,5 W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Pobór mocy (tryb ekonomiczny): maksymalnie 260 W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Zakres temperatur (przechowywanie) -10 - 60 °C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Zakres wilgotności względnej 20 - 80%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Szerokość produktu: maksymalnie 450 mm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Głębokość produktu: maksymalnie 340 mm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Wysokość produktu: maksymalnie 140 mm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Waga produktu: maksymalnie 8,5 kg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pilot zdalnego sterowania, adapter WLAN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Certyfikat środowiskowy (zrównoważonego rozwoju) TCO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Obsługiwane protokoły sieciowe: HTTPS, IPv6, SNMP, ESC/VP.net, PJLink".11g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Miracast: Tak (dopuszczalny osobny adapter)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HDCP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Poziom hałasu maksymalnie 39dB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Ochrona hasłem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Wbudowane głośniki, Moc wyjściowa (RMS) 10 W, Ilość wbudowanych głośników 1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Kensington Lock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</w:r>
            <w:r w:rsidRPr="00747CFD">
              <w:rPr>
                <w:rFonts w:ascii="Times New Roman" w:hAnsi="Times New Roman" w:cs="Times New Roman"/>
                <w:color w:val="000000"/>
              </w:rPr>
              <w:lastRenderedPageBreak/>
              <w:t>Źródło zasilania: prąd przemienny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Pobór mocy: maksymalnie 350 W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Pobór mocy w trybie czuwania: maksymalnie 0,5 W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Pobór mocy (tryb ekonomiczny): maksymalnie 260 W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Zakres temperatur (przechowywanie) -10 - 60 °C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Zakres wilgotności względnej 20 - 80%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Szerokość produktu: maksymalnie 450 mm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Głębokość produktu: maksymalnie 340 mm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Wysokość produktu: maksymalnie 140 mm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Waga produktu: maksymalnie 8,5 kg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pilot zdalnego sterowania,</w:t>
            </w:r>
            <w:r w:rsidRPr="00747CF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47CFD">
              <w:rPr>
                <w:rFonts w:ascii="Times New Roman" w:hAnsi="Times New Roman" w:cs="Times New Roman"/>
              </w:rPr>
              <w:t>adapter WLAN</w:t>
            </w:r>
            <w:r w:rsidRPr="00747CFD">
              <w:rPr>
                <w:rFonts w:ascii="Times New Roman" w:hAnsi="Times New Roman" w:cs="Times New Roman"/>
                <w:color w:val="FF0000"/>
              </w:rPr>
              <w:br/>
            </w:r>
            <w:r w:rsidRPr="00747CFD">
              <w:rPr>
                <w:rFonts w:ascii="Times New Roman" w:hAnsi="Times New Roman" w:cs="Times New Roman"/>
                <w:color w:val="000000"/>
              </w:rPr>
              <w:t>Certyfikat środowiskowy (zrównoważonego rozwoju) TCO</w:t>
            </w:r>
            <w:r w:rsidRPr="00747CFD">
              <w:rPr>
                <w:rFonts w:ascii="Times New Roman" w:hAnsi="Times New Roman" w:cs="Times New Roman"/>
                <w:color w:val="000000"/>
              </w:rPr>
              <w:br/>
              <w:t>Obsługiwane protokoły sieciowe: HTTPS, IPv6, SNMP, ESC/VP.net, PJLink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AC5C53" w14:textId="71967C58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 xml:space="preserve">1 szt.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6C61" w14:textId="77777777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A24A" w14:textId="77777777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2B60" w14:textId="77777777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:rsidRPr="00F5727E" w14:paraId="1C7991FA" w14:textId="653CE54E" w:rsidTr="000F6E10">
        <w:trPr>
          <w:trHeight w:val="40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F69B9" w14:textId="754165A4" w:rsidR="000A79BA" w:rsidRPr="00D600C7" w:rsidRDefault="000A79BA" w:rsidP="004C6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D600C7"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 xml:space="preserve">   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9B62B" w14:textId="12C4A5ED" w:rsidR="000A79BA" w:rsidRPr="00D600C7" w:rsidRDefault="000A79BA" w:rsidP="004C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D600C7">
              <w:rPr>
                <w:rFonts w:ascii="Times New Roman" w:hAnsi="Times New Roman" w:cs="Times New Roman"/>
                <w:color w:val="333333"/>
                <w:kern w:val="0"/>
              </w:rPr>
              <w:t>Adapter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82744" w14:textId="5E9BC818" w:rsidR="000A79BA" w:rsidRPr="00D600C7" w:rsidRDefault="000A79BA" w:rsidP="00D600C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D600C7">
              <w:rPr>
                <w:rFonts w:ascii="Times New Roman" w:eastAsia="Times New Roman" w:hAnsi="Times New Roman" w:cs="Times New Roman"/>
                <w:lang w:eastAsia="pl-PL"/>
              </w:rPr>
              <w:t>szybka</w:t>
            </w:r>
            <w:r w:rsidRPr="00D600C7">
              <w:rPr>
                <w:rFonts w:ascii="Times New Roman" w:hAnsi="Times New Roman" w:cs="Times New Roman"/>
              </w:rPr>
              <w:t>, bezprzewodowa karta sieciowa podłączana bezpośrednio do wybranych projektorów, umożliwiając szybki i łatwy dostęp do sieci LAN lub sieci peer-to-peer bez przewodów i kabli</w:t>
            </w:r>
          </w:p>
          <w:p w14:paraId="10F72908" w14:textId="36685AF0" w:rsidR="000A79BA" w:rsidRPr="00D600C7" w:rsidRDefault="000A79BA" w:rsidP="00D600C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D600C7">
              <w:rPr>
                <w:rFonts w:ascii="Times New Roman" w:hAnsi="Times New Roman" w:cs="Times New Roman"/>
              </w:rPr>
              <w:t>zgodne ze standardami 802.11 b</w:t>
            </w:r>
            <w:r>
              <w:rPr>
                <w:rFonts w:ascii="Times New Roman" w:hAnsi="Times New Roman" w:cs="Times New Roman"/>
              </w:rPr>
              <w:t>/</w:t>
            </w:r>
            <w:r w:rsidRPr="00D600C7">
              <w:rPr>
                <w:rFonts w:ascii="Times New Roman" w:hAnsi="Times New Roman" w:cs="Times New Roman"/>
              </w:rPr>
              <w:t>g/n</w:t>
            </w:r>
          </w:p>
          <w:p w14:paraId="74EDDCC3" w14:textId="5C7579CF" w:rsidR="000A79BA" w:rsidRPr="00D600C7" w:rsidRDefault="000A79BA" w:rsidP="00D600C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600C7">
              <w:rPr>
                <w:rFonts w:ascii="Times New Roman" w:eastAsia="Times New Roman" w:hAnsi="Times New Roman" w:cs="Times New Roman"/>
                <w:lang w:eastAsia="pl-PL"/>
              </w:rPr>
              <w:t>Wykorzystuje złącze USB typu A</w:t>
            </w:r>
          </w:p>
          <w:p w14:paraId="643B2245" w14:textId="77777777" w:rsidR="000A79BA" w:rsidRPr="00D600C7" w:rsidRDefault="000A79BA" w:rsidP="00D600C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600C7">
              <w:rPr>
                <w:rFonts w:ascii="Times New Roman" w:eastAsia="Times New Roman" w:hAnsi="Times New Roman" w:cs="Times New Roman"/>
                <w:lang w:eastAsia="pl-PL"/>
              </w:rPr>
              <w:t>Kompatybilny z komputerami PC lub Mac</w:t>
            </w:r>
          </w:p>
          <w:p w14:paraId="4B9E8D9A" w14:textId="77777777" w:rsidR="000A79BA" w:rsidRPr="00D600C7" w:rsidRDefault="000A79BA" w:rsidP="00D600C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600C7">
              <w:rPr>
                <w:rFonts w:ascii="Times New Roman" w:eastAsia="Times New Roman" w:hAnsi="Times New Roman" w:cs="Times New Roman"/>
                <w:lang w:eastAsia="pl-PL"/>
              </w:rPr>
              <w:t>Możliwość przesyłania dźwięku</w:t>
            </w:r>
          </w:p>
          <w:p w14:paraId="7D6670CD" w14:textId="66C49C2C" w:rsidR="000A79BA" w:rsidRPr="00FE7F96" w:rsidRDefault="000A79BA" w:rsidP="00A21ECB">
            <w:pPr>
              <w:tabs>
                <w:tab w:val="left" w:pos="2066"/>
              </w:tabs>
              <w:rPr>
                <w:rFonts w:ascii="Times New Roman" w:hAnsi="Times New Roman" w:cs="Times New Roman"/>
                <w:color w:val="EE0000"/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026214" w14:textId="6B706B86" w:rsidR="000A79BA" w:rsidRPr="004C6607" w:rsidRDefault="000A79BA" w:rsidP="004C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1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4B59" w14:textId="77777777" w:rsidR="000A79BA" w:rsidRDefault="000A79BA" w:rsidP="004C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5EDB" w14:textId="77777777" w:rsidR="000A79BA" w:rsidRDefault="000A79BA" w:rsidP="004C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BC99" w14:textId="77777777" w:rsidR="000A79BA" w:rsidRDefault="000A79BA" w:rsidP="004C6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:rsidRPr="00F5727E" w14:paraId="68DAB4CD" w14:textId="64911C8F" w:rsidTr="000F6E10">
        <w:trPr>
          <w:trHeight w:val="194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6F6F3" w14:textId="799F861C" w:rsidR="000A79BA" w:rsidRPr="00D600C7" w:rsidRDefault="000A79BA" w:rsidP="00F33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D600C7"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 xml:space="preserve">   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C6A5E" w14:textId="04DFFF53" w:rsidR="000A79BA" w:rsidRPr="00D600C7" w:rsidRDefault="000A79BA" w:rsidP="00D600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D600C7">
              <w:rPr>
                <w:rFonts w:ascii="Times New Roman" w:hAnsi="Times New Roman" w:cs="Times New Roman"/>
                <w:color w:val="333333"/>
                <w:kern w:val="0"/>
              </w:rPr>
              <w:t>Mobilny ekran do projektora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FE63C" w14:textId="3CC4328A" w:rsidR="000A79BA" w:rsidRPr="00D600C7" w:rsidRDefault="000A79BA" w:rsidP="00D600C7">
            <w:pPr>
              <w:pStyle w:val="HTML-wstpniesformatowany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D600C7">
              <w:rPr>
                <w:rFonts w:ascii="Times New Roman" w:hAnsi="Times New Roman" w:cs="Times New Roman"/>
                <w:sz w:val="22"/>
                <w:szCs w:val="22"/>
              </w:rPr>
              <w:t>80"</w:t>
            </w:r>
            <w:r w:rsidRPr="00D600C7">
              <w:rPr>
                <w:rFonts w:ascii="Times New Roman" w:hAnsi="Times New Roman" w:cs="Times New Roman"/>
                <w:sz w:val="22"/>
                <w:szCs w:val="22"/>
              </w:rPr>
              <w:br/>
              <w:t>Format: 16:9</w:t>
            </w:r>
            <w:r w:rsidRPr="00D600C7">
              <w:rPr>
                <w:rFonts w:ascii="Times New Roman" w:hAnsi="Times New Roman" w:cs="Times New Roman"/>
                <w:sz w:val="22"/>
                <w:szCs w:val="22"/>
              </w:rPr>
              <w:br/>
              <w:t>Rozmiar zewnęrtzny</w:t>
            </w:r>
            <w:r w:rsidRPr="00D600C7">
              <w:rPr>
                <w:rFonts w:ascii="Times New Roman" w:eastAsia="Microsoft YaHei" w:hAnsi="Times New Roman" w:cs="Times New Roman"/>
                <w:sz w:val="22"/>
                <w:szCs w:val="22"/>
                <w:lang w:val="en-US"/>
              </w:rPr>
              <w:t>：</w:t>
            </w:r>
            <w:r w:rsidRPr="00D600C7">
              <w:rPr>
                <w:rFonts w:ascii="Times New Roman" w:hAnsi="Times New Roman" w:cs="Times New Roman"/>
                <w:sz w:val="22"/>
                <w:szCs w:val="22"/>
              </w:rPr>
              <w:t>1831 × 1066 mm  </w:t>
            </w:r>
            <w:r w:rsidRPr="00D600C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600C7">
              <w:rPr>
                <w:rFonts w:ascii="Times New Roman" w:eastAsia="Microsoft YaHei" w:hAnsi="Times New Roman" w:cs="Times New Roman"/>
                <w:sz w:val="22"/>
                <w:szCs w:val="22"/>
                <w:lang w:val="en-US"/>
              </w:rPr>
              <w:t>Czarna obudowa</w:t>
            </w:r>
            <w:r>
              <w:rPr>
                <w:rFonts w:ascii="Times New Roman" w:eastAsia="Microsoft YaHei" w:hAnsi="Times New Roman" w:cs="Times New Roman"/>
                <w:sz w:val="22"/>
                <w:szCs w:val="22"/>
                <w:lang w:val="en-US"/>
              </w:rPr>
              <w:t xml:space="preserve">: </w:t>
            </w:r>
            <w:r w:rsidRPr="00D600C7">
              <w:rPr>
                <w:rFonts w:ascii="Times New Roman" w:hAnsi="Times New Roman" w:cs="Times New Roman"/>
                <w:sz w:val="22"/>
                <w:szCs w:val="22"/>
              </w:rPr>
              <w:t xml:space="preserve">30 mm </w:t>
            </w:r>
            <w:r w:rsidRPr="00D600C7">
              <w:rPr>
                <w:rFonts w:ascii="Times New Roman" w:hAnsi="Times New Roman" w:cs="Times New Roman"/>
                <w:sz w:val="22"/>
                <w:szCs w:val="22"/>
              </w:rPr>
              <w:br/>
              <w:t>Rozmiar projekcji: 1771 × 996 mm</w:t>
            </w:r>
            <w:r w:rsidRPr="00D600C7">
              <w:rPr>
                <w:rFonts w:ascii="Times New Roman" w:hAnsi="Times New Roman" w:cs="Times New Roman"/>
                <w:sz w:val="22"/>
                <w:szCs w:val="22"/>
              </w:rPr>
              <w:br/>
              <w:t>wzmocnienie: 0,9 (połowa kąta wartości liczbowej 120°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B0062CA" w14:textId="141BAA45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 xml:space="preserve">1 szt.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424B" w14:textId="77777777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0CE7" w14:textId="77777777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9834" w14:textId="77777777" w:rsidR="000A79BA" w:rsidRDefault="000A79BA" w:rsidP="0007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:rsidRPr="00F5727E" w14:paraId="477DCAB4" w14:textId="0E38DF35" w:rsidTr="000F6E10">
        <w:trPr>
          <w:trHeight w:val="97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213D3" w14:textId="3D05A869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 xml:space="preserve">   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F6604" w14:textId="4ECE88CF" w:rsidR="000A79BA" w:rsidRPr="00F5727E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Nadajnik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94B31" w14:textId="3A4BE33A" w:rsidR="000A79BA" w:rsidRPr="00925676" w:rsidRDefault="000A79BA" w:rsidP="00925676">
            <w:pPr>
              <w:rPr>
                <w:rFonts w:ascii="Times New Roman" w:hAnsi="Times New Roman" w:cs="Times New Roman"/>
                <w:color w:val="000000"/>
              </w:rPr>
            </w:pPr>
            <w:r w:rsidRPr="00925676">
              <w:rPr>
                <w:rFonts w:ascii="Times New Roman" w:hAnsi="Times New Roman" w:cs="Times New Roman"/>
                <w:color w:val="000000"/>
              </w:rPr>
              <w:t>Rodzaj przetwornika: Pojemnościowy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Rodzaj łączności: Bezprzewodowy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Charakterystyka kierunkowości: Dookólna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Przeznaczenie: Nadajnik mikrofonowy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Czułość [dB]: -20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Poziom ciśnienia akustycznego [dB]: 100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Pasmo przenoszenia maksymalne [Hz]: 20000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Pasmo przenoszenia minimalne [Hz]: 50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Próbkowanie: 48 kHz / 24 bit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System mocowania: Klips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Złącze: Jack TRS 3.5 mm, USB typ-C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Czas pracy na baterii [h]: min. 6,5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Zasięg działania [m]: 200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Dodatkowe informacje: Częstotliwość transmisji: 2.4GHz, Typ akumulatora: litowo-jonowy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Dołączone akcesoria: kabel SC22, Osłona przeciwwietrzna -2 szt.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Gwarancja 24 miesiące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Wysokość [mm]: maks. 19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Szerokość [mm]: maks. 46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Głębokość [mm]: maks. 45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</w:r>
            <w:r w:rsidRPr="00925676">
              <w:rPr>
                <w:rFonts w:ascii="Times New Roman" w:hAnsi="Times New Roman" w:cs="Times New Roman"/>
                <w:color w:val="000000"/>
              </w:rPr>
              <w:lastRenderedPageBreak/>
              <w:t>Waga [g]: maks. 35</w:t>
            </w:r>
            <w:r w:rsidRPr="00925676">
              <w:rPr>
                <w:rFonts w:ascii="Times New Roman" w:hAnsi="Times New Roman" w:cs="Times New Roman"/>
                <w:color w:val="000000"/>
              </w:rPr>
              <w:br/>
              <w:t>Kolor: czarny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76894A" w14:textId="764E2893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>8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C75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7A7B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9F57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14:paraId="1BEF93A3" w14:textId="09089118" w:rsidTr="000F6E10">
        <w:trPr>
          <w:trHeight w:val="70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16611" w14:textId="55DF6705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58DA4" w14:textId="5194A630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Mikrofon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ECEEF" w14:textId="4F5CAE4E" w:rsidR="000A79BA" w:rsidRPr="00B46BBF" w:rsidRDefault="000A79BA" w:rsidP="00B46BBF">
            <w:pPr>
              <w:rPr>
                <w:rFonts w:ascii="Times New Roman" w:hAnsi="Times New Roman" w:cs="Times New Roman"/>
                <w:color w:val="000000"/>
              </w:rPr>
            </w:pPr>
            <w:r w:rsidRPr="00B46BBF">
              <w:rPr>
                <w:rFonts w:ascii="Times New Roman" w:hAnsi="Times New Roman" w:cs="Times New Roman"/>
                <w:color w:val="000000"/>
              </w:rPr>
              <w:t>Czułość [dB]: -35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Impedancja [Om]: 3000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Poziom ciśnienia akustycznego [dB]: 110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Zakres dynamiki [dB]: 60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Szumy własne [dB]: 67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Pasmo przenoszenia maksymalne [Hz]: 20000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Pasmo przenoszenia minimalne [Hz]: 20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System mocowania: Klips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Długość kabla [m]: 1.2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Złącze: Jack TRRS 3.5 mm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Dodatkowe informacje: Konwerter impedancji JFET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Dołączone akcesoria: Instrukcja obsługi, Klips, Pop filtr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Pop filtr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Gwarancja 24 miesiące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Waga [g]: 6</w:t>
            </w:r>
            <w:r w:rsidRPr="00B46BBF">
              <w:rPr>
                <w:rFonts w:ascii="Times New Roman" w:hAnsi="Times New Roman" w:cs="Times New Roman"/>
                <w:color w:val="000000"/>
              </w:rPr>
              <w:br/>
              <w:t>Kolor: czarny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B5A108" w14:textId="12EDB1BB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8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22F8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4441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F9F2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14:paraId="725894D9" w14:textId="752B838A" w:rsidTr="000F6E10">
        <w:trPr>
          <w:trHeight w:val="5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3CC38" w14:textId="2AB7D641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12</w:t>
            </w:r>
          </w:p>
          <w:p w14:paraId="335E76A8" w14:textId="77777777" w:rsidR="000A79BA" w:rsidRPr="00DA1CE8" w:rsidRDefault="000A79BA" w:rsidP="00DB2494">
            <w:pPr>
              <w:rPr>
                <w:rFonts w:ascii="Times New Roman" w:hAnsi="Times New Roman" w:cs="Times New Roman"/>
              </w:rPr>
            </w:pPr>
          </w:p>
          <w:p w14:paraId="5C308C03" w14:textId="77777777" w:rsidR="000A79BA" w:rsidRPr="00DA1CE8" w:rsidRDefault="000A79BA" w:rsidP="00DB2494">
            <w:pPr>
              <w:rPr>
                <w:rFonts w:ascii="Times New Roman" w:hAnsi="Times New Roman" w:cs="Times New Roman"/>
              </w:rPr>
            </w:pPr>
          </w:p>
          <w:p w14:paraId="4D7823C3" w14:textId="77777777" w:rsidR="000A79BA" w:rsidRPr="00DA1CE8" w:rsidRDefault="000A79BA" w:rsidP="00DB2494">
            <w:pPr>
              <w:rPr>
                <w:rFonts w:ascii="Times New Roman" w:hAnsi="Times New Roman" w:cs="Times New Roman"/>
              </w:rPr>
            </w:pPr>
          </w:p>
          <w:p w14:paraId="50FFA4FD" w14:textId="17792A4F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95067" w14:textId="14D50179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Wytwornica dymu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256BD" w14:textId="6DD4B42B" w:rsidR="000A79BA" w:rsidRPr="00F54CBC" w:rsidRDefault="000A79BA" w:rsidP="00F54CBC">
            <w:pPr>
              <w:rPr>
                <w:rFonts w:ascii="Times New Roman" w:hAnsi="Times New Roman" w:cs="Times New Roman"/>
                <w:color w:val="000000"/>
              </w:rPr>
            </w:pPr>
            <w:r w:rsidRPr="00F54CBC">
              <w:rPr>
                <w:rFonts w:ascii="Times New Roman" w:hAnsi="Times New Roman" w:cs="Times New Roman"/>
                <w:color w:val="000000"/>
              </w:rPr>
              <w:t>Czas nagrzewania [min]: maks. 4</w:t>
            </w:r>
            <w:r w:rsidRPr="00F54CBC">
              <w:rPr>
                <w:rFonts w:ascii="Times New Roman" w:hAnsi="Times New Roman" w:cs="Times New Roman"/>
                <w:color w:val="000000"/>
              </w:rPr>
              <w:br/>
              <w:t>Moc elementu grzewczego [W]: 2500</w:t>
            </w:r>
            <w:r w:rsidRPr="00F54CBC">
              <w:rPr>
                <w:rFonts w:ascii="Times New Roman" w:hAnsi="Times New Roman" w:cs="Times New Roman"/>
                <w:color w:val="000000"/>
              </w:rPr>
              <w:br/>
              <w:t>Pojemność zbiornika na płyn [l]: 3.5</w:t>
            </w:r>
            <w:r w:rsidRPr="00F54CBC">
              <w:rPr>
                <w:rFonts w:ascii="Times New Roman" w:hAnsi="Times New Roman" w:cs="Times New Roman"/>
                <w:color w:val="000000"/>
              </w:rPr>
              <w:br/>
              <w:t>Wydajność [m3/min]: minimum 520</w:t>
            </w:r>
            <w:r w:rsidRPr="00F54CBC">
              <w:rPr>
                <w:rFonts w:ascii="Times New Roman" w:hAnsi="Times New Roman" w:cs="Times New Roman"/>
                <w:color w:val="000000"/>
              </w:rPr>
              <w:br/>
              <w:t>Zasilanie: Sieciowe</w:t>
            </w:r>
            <w:r w:rsidRPr="00F54CBC">
              <w:rPr>
                <w:rFonts w:ascii="Times New Roman" w:hAnsi="Times New Roman" w:cs="Times New Roman"/>
                <w:color w:val="000000"/>
              </w:rPr>
              <w:br/>
              <w:t>Zawartość zestawu: Kabel zasilający, Pilot bezprzewodowy</w:t>
            </w:r>
            <w:r w:rsidRPr="00F54CBC">
              <w:rPr>
                <w:rFonts w:ascii="Times New Roman" w:hAnsi="Times New Roman" w:cs="Times New Roman"/>
                <w:color w:val="000000"/>
              </w:rPr>
              <w:br/>
              <w:t>Wymiary [mm]: maks. 380 x 430 x 220</w:t>
            </w:r>
            <w:r w:rsidRPr="00F54CBC">
              <w:rPr>
                <w:rFonts w:ascii="Times New Roman" w:hAnsi="Times New Roman" w:cs="Times New Roman"/>
                <w:color w:val="000000"/>
              </w:rPr>
              <w:br/>
              <w:t>Waga [kg]: maks. 9</w:t>
            </w:r>
            <w:r w:rsidRPr="00F54CBC">
              <w:rPr>
                <w:rFonts w:ascii="Times New Roman" w:hAnsi="Times New Roman" w:cs="Times New Roman"/>
                <w:color w:val="000000"/>
              </w:rPr>
              <w:br/>
              <w:t xml:space="preserve">Załączona dokumentacja: Instrukcja obsługi w języku </w:t>
            </w:r>
            <w:r w:rsidRPr="00F54CBC">
              <w:rPr>
                <w:rFonts w:ascii="Times New Roman" w:hAnsi="Times New Roman" w:cs="Times New Roman"/>
                <w:color w:val="000000"/>
              </w:rPr>
              <w:lastRenderedPageBreak/>
              <w:t>polskim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54CBC">
              <w:rPr>
                <w:rFonts w:ascii="Times New Roman" w:hAnsi="Times New Roman" w:cs="Times New Roman"/>
                <w:color w:val="000000"/>
              </w:rPr>
              <w:br/>
              <w:t>Kolor czarny</w:t>
            </w:r>
            <w:r w:rsidRPr="00F54CBC">
              <w:rPr>
                <w:rFonts w:ascii="Times New Roman" w:hAnsi="Times New Roman" w:cs="Times New Roman"/>
                <w:color w:val="000000"/>
              </w:rPr>
              <w:br/>
              <w:t>Materiał eksploatacyjny płyn na bazie wody</w:t>
            </w:r>
            <w:r w:rsidRPr="00F54CBC">
              <w:rPr>
                <w:rFonts w:ascii="Times New Roman" w:hAnsi="Times New Roman" w:cs="Times New Roman"/>
                <w:color w:val="000000"/>
              </w:rPr>
              <w:br/>
              <w:t>Sterowanie: Pilot, Ręczne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9E1D4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>1 szt.</w:t>
            </w:r>
          </w:p>
          <w:p w14:paraId="5CA913A5" w14:textId="77777777" w:rsidR="000A79BA" w:rsidRPr="00DA1CE8" w:rsidRDefault="000A79BA" w:rsidP="00DB2494">
            <w:pPr>
              <w:rPr>
                <w:rFonts w:ascii="Times New Roman" w:hAnsi="Times New Roman" w:cs="Times New Roman"/>
              </w:rPr>
            </w:pPr>
          </w:p>
          <w:p w14:paraId="5D639621" w14:textId="77777777" w:rsidR="000A79BA" w:rsidRPr="00DA1CE8" w:rsidRDefault="000A79BA" w:rsidP="00DB2494">
            <w:pPr>
              <w:rPr>
                <w:rFonts w:ascii="Times New Roman" w:hAnsi="Times New Roman" w:cs="Times New Roman"/>
              </w:rPr>
            </w:pPr>
          </w:p>
          <w:p w14:paraId="50834D20" w14:textId="77777777" w:rsidR="000A79BA" w:rsidRPr="00DA1CE8" w:rsidRDefault="000A79BA" w:rsidP="00DB2494">
            <w:pPr>
              <w:rPr>
                <w:rFonts w:ascii="Times New Roman" w:hAnsi="Times New Roman" w:cs="Times New Roman"/>
              </w:rPr>
            </w:pPr>
          </w:p>
          <w:p w14:paraId="60067237" w14:textId="3905B095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2F44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39BE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420A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14:paraId="08B32B8F" w14:textId="518C4BAE" w:rsidTr="000F6E10">
        <w:trPr>
          <w:trHeight w:val="63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652C7" w14:textId="36633F3B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276A7" w14:textId="648AC243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Płyn do wytwornic dymu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EE71F" w14:textId="5476436A" w:rsidR="000A79BA" w:rsidRPr="00CD75B2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kern w:val="0"/>
              </w:rPr>
            </w:pPr>
            <w:r w:rsidRPr="00CD75B2">
              <w:rPr>
                <w:rFonts w:ascii="Times New Roman" w:eastAsia="Times New Roman" w:hAnsi="Times New Roman" w:cs="Times New Roman"/>
                <w:color w:val="000000"/>
              </w:rPr>
              <w:t>Typ: LIGHT, Gęstość mgły: niska, Prędkość znikania: średnia, Pojemność: 5L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954CE0" w14:textId="5154E01C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4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9F05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2CFA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2815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14:paraId="7F9C33FC" w14:textId="4E4E6740" w:rsidTr="000F6E10">
        <w:trPr>
          <w:trHeight w:val="125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5E95C" w14:textId="25F5C45C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644F7" w14:textId="7B799913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Reflektor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089B4" w14:textId="118A168B" w:rsidR="000A79BA" w:rsidRPr="00561CFB" w:rsidRDefault="000A79BA" w:rsidP="00561CFB">
            <w:pPr>
              <w:rPr>
                <w:rFonts w:ascii="Times New Roman" w:hAnsi="Times New Roman" w:cs="Times New Roman"/>
                <w:color w:val="000000"/>
              </w:rPr>
            </w:pPr>
            <w:r w:rsidRPr="00561CFB">
              <w:rPr>
                <w:rFonts w:ascii="Times New Roman" w:hAnsi="Times New Roman" w:cs="Times New Roman"/>
                <w:color w:val="000000"/>
              </w:rPr>
              <w:t>Złącze: DMX 3-pin</w:t>
            </w:r>
            <w:r w:rsidRPr="00561CFB">
              <w:rPr>
                <w:rFonts w:ascii="Times New Roman" w:hAnsi="Times New Roman" w:cs="Times New Roman"/>
                <w:color w:val="000000"/>
              </w:rPr>
              <w:br/>
              <w:t>Inne: Kolorowe światła RGB, Sterowanie dźwiękiem, Światło migające w rytm muzyki, Tryb automatyczny z gotowymi programami</w:t>
            </w:r>
            <w:r w:rsidRPr="00561CFB">
              <w:rPr>
                <w:rFonts w:ascii="Times New Roman" w:hAnsi="Times New Roman" w:cs="Times New Roman"/>
                <w:color w:val="000000"/>
              </w:rPr>
              <w:br/>
              <w:t>Zasilanie: Sieciowe</w:t>
            </w:r>
            <w:r w:rsidRPr="00561CFB">
              <w:rPr>
                <w:rFonts w:ascii="Times New Roman" w:hAnsi="Times New Roman" w:cs="Times New Roman"/>
                <w:color w:val="000000"/>
              </w:rPr>
              <w:br/>
              <w:t>Zawartość zestawu: Kabel zasilający, Linka bezpieczeństwa, Przewód DMX</w:t>
            </w:r>
            <w:r w:rsidRPr="00561CFB">
              <w:rPr>
                <w:rFonts w:ascii="Times New Roman" w:hAnsi="Times New Roman" w:cs="Times New Roman"/>
                <w:color w:val="000000"/>
              </w:rPr>
              <w:br/>
            </w:r>
            <w:r w:rsidRPr="007B67CD">
              <w:rPr>
                <w:rFonts w:ascii="Times New Roman" w:hAnsi="Times New Roman" w:cs="Times New Roman"/>
              </w:rPr>
              <w:t>Gwarancja minimum 24 miesiące</w:t>
            </w:r>
            <w:r w:rsidRPr="007B67CD">
              <w:rPr>
                <w:rFonts w:ascii="Times New Roman" w:hAnsi="Times New Roman" w:cs="Times New Roman"/>
              </w:rPr>
              <w:br/>
              <w:t>Załączona dokumentacja: Instrukcja obsługi w języku polskim</w:t>
            </w:r>
            <w:r w:rsidRPr="00561CFB">
              <w:rPr>
                <w:rFonts w:ascii="Times New Roman" w:hAnsi="Times New Roman" w:cs="Times New Roman"/>
                <w:color w:val="000000"/>
              </w:rPr>
              <w:br/>
              <w:t>Ilość diod: minimum 65</w:t>
            </w:r>
            <w:r w:rsidRPr="00561CFB">
              <w:rPr>
                <w:rFonts w:ascii="Times New Roman" w:hAnsi="Times New Roman" w:cs="Times New Roman"/>
                <w:color w:val="000000"/>
              </w:rPr>
              <w:br/>
              <w:t>Sterowanie: Panel sterowania</w:t>
            </w:r>
            <w:r w:rsidRPr="00561CFB">
              <w:rPr>
                <w:rFonts w:ascii="Times New Roman" w:hAnsi="Times New Roman" w:cs="Times New Roman"/>
                <w:color w:val="000000"/>
              </w:rPr>
              <w:br/>
              <w:t>Tryb pracy: Auto, DMX512, Master/slave, Sound</w:t>
            </w:r>
            <w:r w:rsidRPr="00561CFB">
              <w:rPr>
                <w:rFonts w:ascii="Times New Roman" w:hAnsi="Times New Roman" w:cs="Times New Roman"/>
                <w:color w:val="000000"/>
              </w:rPr>
              <w:br/>
              <w:t>Waga [kg]: maks. 4,5</w:t>
            </w:r>
            <w:r w:rsidRPr="00561CFB">
              <w:rPr>
                <w:rFonts w:ascii="Times New Roman" w:hAnsi="Times New Roman" w:cs="Times New Roman"/>
                <w:color w:val="000000"/>
              </w:rPr>
              <w:br/>
              <w:t>Wymiary [mm]: maks. 120 x 220 x 270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F8D4A" w14:textId="646C72B1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1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7C4B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FF50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CFE1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14:paraId="72FBCBF6" w14:textId="7BC2A51B" w:rsidTr="000F6E10">
        <w:trPr>
          <w:trHeight w:val="83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E4633" w14:textId="62258815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80ADD" w14:textId="27858A01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Reflektor + stroboskop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58F2E" w14:textId="7B15324F" w:rsidR="000A79BA" w:rsidRPr="00774B5D" w:rsidRDefault="000A79BA" w:rsidP="00774B5D">
            <w:pPr>
              <w:rPr>
                <w:rFonts w:ascii="Times New Roman" w:hAnsi="Times New Roman" w:cs="Times New Roman"/>
                <w:color w:val="000000"/>
              </w:rPr>
            </w:pPr>
            <w:r w:rsidRPr="00774B5D">
              <w:rPr>
                <w:rFonts w:ascii="Times New Roman" w:hAnsi="Times New Roman" w:cs="Times New Roman"/>
                <w:color w:val="000000"/>
              </w:rPr>
              <w:t>Rodzaj: Lampa dyskotekowa</w:t>
            </w:r>
            <w:r w:rsidRPr="00774B5D">
              <w:rPr>
                <w:rFonts w:ascii="Times New Roman" w:hAnsi="Times New Roman" w:cs="Times New Roman"/>
                <w:color w:val="000000"/>
              </w:rPr>
              <w:br/>
              <w:t>Złącze: DMX wejście, DMX wyjście</w:t>
            </w:r>
            <w:r w:rsidRPr="00774B5D">
              <w:rPr>
                <w:rFonts w:ascii="Times New Roman" w:hAnsi="Times New Roman" w:cs="Times New Roman"/>
                <w:color w:val="000000"/>
              </w:rPr>
              <w:br/>
              <w:t>Inne: Pulsacja światła w rytm muzyki</w:t>
            </w:r>
            <w:r w:rsidRPr="00774B5D">
              <w:rPr>
                <w:rFonts w:ascii="Times New Roman" w:hAnsi="Times New Roman" w:cs="Times New Roman"/>
                <w:color w:val="000000"/>
              </w:rPr>
              <w:br/>
              <w:t>Zasilanie: Sieciowe</w:t>
            </w:r>
            <w:r w:rsidRPr="00774B5D">
              <w:rPr>
                <w:rFonts w:ascii="Times New Roman" w:hAnsi="Times New Roman" w:cs="Times New Roman"/>
                <w:color w:val="000000"/>
              </w:rPr>
              <w:br/>
              <w:t>Zawartość zestawu: Kabel zasilający, Uchwyt montażowy</w:t>
            </w:r>
            <w:r w:rsidRPr="00774B5D">
              <w:rPr>
                <w:rFonts w:ascii="Times New Roman" w:hAnsi="Times New Roman" w:cs="Times New Roman"/>
                <w:color w:val="000000"/>
              </w:rPr>
              <w:br/>
              <w:t>Gwarancja: 24 miesiące</w:t>
            </w:r>
            <w:r w:rsidRPr="00774B5D">
              <w:rPr>
                <w:rFonts w:ascii="Times New Roman" w:hAnsi="Times New Roman" w:cs="Times New Roman"/>
                <w:color w:val="000000"/>
              </w:rPr>
              <w:br/>
              <w:t xml:space="preserve">Załączona dokumentacja: Instrukcja obsługi w języku </w:t>
            </w:r>
            <w:r w:rsidRPr="00774B5D">
              <w:rPr>
                <w:rFonts w:ascii="Times New Roman" w:hAnsi="Times New Roman" w:cs="Times New Roman"/>
                <w:color w:val="000000"/>
              </w:rPr>
              <w:lastRenderedPageBreak/>
              <w:t>polskim, Karta gwarancyjna</w:t>
            </w:r>
            <w:r w:rsidRPr="00774B5D">
              <w:rPr>
                <w:rFonts w:ascii="Times New Roman" w:hAnsi="Times New Roman" w:cs="Times New Roman"/>
                <w:color w:val="000000"/>
              </w:rPr>
              <w:br/>
              <w:t>Ilość diod: minimum 18</w:t>
            </w:r>
            <w:r w:rsidRPr="00774B5D">
              <w:rPr>
                <w:rFonts w:ascii="Times New Roman" w:hAnsi="Times New Roman" w:cs="Times New Roman"/>
                <w:color w:val="000000"/>
              </w:rPr>
              <w:br/>
              <w:t>Sterowanie: Automatyczne, DMX, Ręczne</w:t>
            </w:r>
            <w:r w:rsidRPr="00774B5D">
              <w:rPr>
                <w:rFonts w:ascii="Times New Roman" w:hAnsi="Times New Roman" w:cs="Times New Roman"/>
                <w:color w:val="000000"/>
              </w:rPr>
              <w:br/>
              <w:t>Tryb pracy: Auto, DMX, Master/slave, Sound</w:t>
            </w:r>
            <w:r w:rsidRPr="00774B5D">
              <w:rPr>
                <w:rFonts w:ascii="Times New Roman" w:hAnsi="Times New Roman" w:cs="Times New Roman"/>
                <w:color w:val="000000"/>
              </w:rPr>
              <w:br/>
              <w:t>Waga [kg]: maks. 2</w:t>
            </w:r>
            <w:r w:rsidRPr="00774B5D">
              <w:rPr>
                <w:rFonts w:ascii="Times New Roman" w:hAnsi="Times New Roman" w:cs="Times New Roman"/>
                <w:color w:val="000000"/>
              </w:rPr>
              <w:br/>
              <w:t>Wymiary [mm]: maks. 350 x 160 x 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92E22D" w14:textId="2F50F5D9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lastRenderedPageBreak/>
              <w:t>1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AF4F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87D2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E9C0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14:paraId="70D76BFD" w14:textId="6FC86F25" w:rsidTr="000F6E10">
        <w:trPr>
          <w:trHeight w:val="83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4EBEB" w14:textId="0D9F6D26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B5E3A" w14:textId="712A31D5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Reflektor sceniczny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E7585" w14:textId="77777777" w:rsidR="000A79BA" w:rsidRDefault="000A79BA" w:rsidP="000D7D4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D7D47">
              <w:rPr>
                <w:rFonts w:ascii="Times New Roman" w:hAnsi="Times New Roman" w:cs="Times New Roman"/>
                <w:color w:val="000000"/>
              </w:rPr>
              <w:t>Zasilanie sieciowe 230V</w:t>
            </w:r>
            <w:r w:rsidRPr="000D7D47">
              <w:rPr>
                <w:rFonts w:ascii="Times New Roman" w:hAnsi="Times New Roman" w:cs="Times New Roman"/>
                <w:color w:val="000000"/>
              </w:rPr>
              <w:br/>
              <w:t>Pobór Mocy: maks. 125</w:t>
            </w:r>
          </w:p>
          <w:p w14:paraId="3F36802D" w14:textId="77777777" w:rsidR="000A79BA" w:rsidRDefault="000A79BA" w:rsidP="000D7D4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D7D47">
              <w:rPr>
                <w:rFonts w:ascii="Times New Roman" w:hAnsi="Times New Roman" w:cs="Times New Roman"/>
                <w:color w:val="000000"/>
              </w:rPr>
              <w:t>Źródło światła: 1x100W LED</w:t>
            </w:r>
            <w:r w:rsidRPr="000D7D47">
              <w:rPr>
                <w:rFonts w:ascii="Times New Roman" w:hAnsi="Times New Roman" w:cs="Times New Roman"/>
                <w:color w:val="000000"/>
              </w:rPr>
              <w:br/>
              <w:t>Temperatura barwowa: 3000K</w:t>
            </w:r>
            <w:r w:rsidRPr="000D7D47">
              <w:rPr>
                <w:rFonts w:ascii="Times New Roman" w:hAnsi="Times New Roman" w:cs="Times New Roman"/>
                <w:color w:val="000000"/>
              </w:rPr>
              <w:br/>
              <w:t>Kąt świecenia: 9°, 15°, 20°, 25°, 30°</w:t>
            </w:r>
            <w:r w:rsidRPr="000D7D47">
              <w:rPr>
                <w:rFonts w:ascii="Times New Roman" w:hAnsi="Times New Roman" w:cs="Times New Roman"/>
                <w:color w:val="000000"/>
              </w:rPr>
              <w:br/>
              <w:t>Strumień świetlny: 4973 lm</w:t>
            </w:r>
          </w:p>
          <w:p w14:paraId="5A946B4B" w14:textId="77777777" w:rsidR="000A79BA" w:rsidRDefault="000A79BA" w:rsidP="000D7D4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D7D47">
              <w:rPr>
                <w:rFonts w:ascii="Times New Roman" w:hAnsi="Times New Roman" w:cs="Times New Roman"/>
                <w:color w:val="000000"/>
              </w:rPr>
              <w:t>CRI: ≥ 96</w:t>
            </w:r>
            <w:r w:rsidRPr="000D7D47">
              <w:rPr>
                <w:rFonts w:ascii="Times New Roman" w:hAnsi="Times New Roman" w:cs="Times New Roman"/>
                <w:color w:val="000000"/>
              </w:rPr>
              <w:br/>
              <w:t>Tryby sterowania: manualny, DMX-512</w:t>
            </w:r>
            <w:r w:rsidRPr="000D7D47">
              <w:rPr>
                <w:rFonts w:ascii="Times New Roman" w:hAnsi="Times New Roman" w:cs="Times New Roman"/>
                <w:color w:val="000000"/>
              </w:rPr>
              <w:br/>
              <w:t>Wyświetlacz: cyfrowy LED</w:t>
            </w:r>
          </w:p>
          <w:p w14:paraId="467AB854" w14:textId="7AF6EC50" w:rsidR="000A79BA" w:rsidRPr="000D7D47" w:rsidRDefault="000A79BA" w:rsidP="000D7D4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D7D47">
              <w:rPr>
                <w:rFonts w:ascii="Times New Roman" w:hAnsi="Times New Roman" w:cs="Times New Roman"/>
                <w:color w:val="000000"/>
              </w:rPr>
              <w:t>Gniazda danych DMX: 3-pinowe lub 5-pinowe złącze XLR</w:t>
            </w:r>
            <w:r w:rsidRPr="000D7D47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Pr="000D7D47">
              <w:rPr>
                <w:rFonts w:ascii="Times New Roman" w:hAnsi="Times New Roman" w:cs="Times New Roman"/>
                <w:color w:val="000000"/>
              </w:rPr>
              <w:t>anały DMX: 1/2</w:t>
            </w:r>
            <w:r w:rsidRPr="000D7D47">
              <w:rPr>
                <w:rFonts w:ascii="Times New Roman" w:hAnsi="Times New Roman" w:cs="Times New Roman"/>
                <w:color w:val="000000"/>
              </w:rPr>
              <w:br/>
              <w:t>Wejście/wyjście zasilania: PowerCon</w:t>
            </w:r>
            <w:r w:rsidRPr="000D7D47">
              <w:rPr>
                <w:rFonts w:ascii="Times New Roman" w:hAnsi="Times New Roman" w:cs="Times New Roman"/>
                <w:color w:val="000000"/>
              </w:rPr>
              <w:br/>
              <w:t>Wymiary urządzenia: maks. 45 x 26 x 26 cm</w:t>
            </w:r>
            <w:r w:rsidRPr="000D7D47">
              <w:rPr>
                <w:rFonts w:ascii="Times New Roman" w:hAnsi="Times New Roman" w:cs="Times New Roman"/>
                <w:color w:val="000000"/>
              </w:rPr>
              <w:br/>
              <w:t>Waga urządzenia: maks. 3,5 kg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FE3F83" w14:textId="1011796F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2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9142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1FEA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DD24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14:paraId="2ABAB093" w14:textId="409CB446" w:rsidTr="000F6E10">
        <w:trPr>
          <w:trHeight w:val="83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CE05C" w14:textId="542745EE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805BC" w14:textId="30992C6F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Adapter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E4CEC" w14:textId="3A0514CA" w:rsidR="000A79BA" w:rsidRPr="00E9056A" w:rsidRDefault="000A79BA" w:rsidP="0060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056A">
              <w:rPr>
                <w:rFonts w:ascii="Times New Roman" w:eastAsia="Times New Roman" w:hAnsi="Times New Roman" w:cs="Times New Roman"/>
                <w:color w:val="212121"/>
                <w:kern w:val="0"/>
                <w:sz w:val="24"/>
                <w:szCs w:val="24"/>
                <w:lang w:eastAsia="pl-PL"/>
                <w14:ligatures w14:val="none"/>
              </w:rPr>
              <w:t>Zgodne ze standardami 802.11 b/g/ n</w:t>
            </w:r>
          </w:p>
          <w:p w14:paraId="59E9F00B" w14:textId="77777777" w:rsidR="000A79BA" w:rsidRPr="00E9056A" w:rsidRDefault="000A79BA" w:rsidP="0060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056A">
              <w:rPr>
                <w:rFonts w:ascii="Times New Roman" w:eastAsia="Times New Roman" w:hAnsi="Times New Roman" w:cs="Times New Roman"/>
                <w:color w:val="212121"/>
                <w:kern w:val="0"/>
                <w:sz w:val="24"/>
                <w:szCs w:val="24"/>
                <w:lang w:eastAsia="pl-PL"/>
                <w14:ligatures w14:val="none"/>
              </w:rPr>
              <w:t>Wykorzystuje złącze USB typu A.</w:t>
            </w:r>
          </w:p>
          <w:p w14:paraId="7EAACEED" w14:textId="77777777" w:rsidR="000A79BA" w:rsidRPr="00E9056A" w:rsidRDefault="000A79BA" w:rsidP="00606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9056A">
              <w:rPr>
                <w:rFonts w:ascii="Times New Roman" w:eastAsia="Times New Roman" w:hAnsi="Times New Roman" w:cs="Times New Roman"/>
                <w:color w:val="212121"/>
                <w:kern w:val="0"/>
                <w:sz w:val="24"/>
                <w:szCs w:val="24"/>
                <w:lang w:eastAsia="pl-PL"/>
                <w14:ligatures w14:val="none"/>
              </w:rPr>
              <w:t>Kompatybilny z komputerami PC lub Mac</w:t>
            </w:r>
          </w:p>
          <w:p w14:paraId="0800CEBF" w14:textId="79D160BE" w:rsidR="000A79BA" w:rsidRPr="000D7D47" w:rsidRDefault="000A79BA" w:rsidP="006065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056A">
              <w:rPr>
                <w:rFonts w:ascii="Times New Roman" w:eastAsia="Times New Roman" w:hAnsi="Times New Roman" w:cs="Times New Roman"/>
                <w:color w:val="212121"/>
                <w:kern w:val="0"/>
                <w:sz w:val="24"/>
                <w:szCs w:val="24"/>
                <w:lang w:eastAsia="pl-PL"/>
                <w14:ligatures w14:val="none"/>
              </w:rPr>
              <w:t>Możliwość przesyłania dźwięku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0839E0" w14:textId="7E440E8C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 xml:space="preserve">1 szt.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C1A6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3B66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C78E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14:paraId="28C7AAFF" w14:textId="23408288" w:rsidTr="000F6E10">
        <w:trPr>
          <w:trHeight w:val="103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BB385" w14:textId="4828A352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2D082" w14:textId="660ABF46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Urządzenie wielofunkcyjne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91D9D" w14:textId="77777777" w:rsidR="000A79BA" w:rsidRDefault="000A79BA" w:rsidP="00DE72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Urządzenie typu 3w1 umożliwia wydajne drukowanie, kopiowanie i skanowanie dokumentów</w:t>
            </w:r>
          </w:p>
          <w:p w14:paraId="1185C0E1" w14:textId="6BC1BBDE" w:rsidR="000A79BA" w:rsidRPr="007A112B" w:rsidRDefault="000A79BA" w:rsidP="00DE726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Prędkość druku min. 20 str./min, kolor czarny, format druku A4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452D50" w14:textId="4A4CEE6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</w:rPr>
              <w:t xml:space="preserve">1 szt.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B20E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D643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5D1D" w14:textId="77777777" w:rsidR="000A79BA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kern w:val="0"/>
              </w:rPr>
            </w:pPr>
          </w:p>
        </w:tc>
      </w:tr>
      <w:tr w:rsidR="000A79BA" w:rsidRPr="0097436E" w14:paraId="58902AAA" w14:textId="77777777" w:rsidTr="0097436E">
        <w:trPr>
          <w:trHeight w:val="4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649EF6FE" w14:textId="79A59CF2" w:rsidR="000A79BA" w:rsidRPr="0097436E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kern w:val="0"/>
              </w:rPr>
            </w:pPr>
            <w:r w:rsidRPr="0097436E">
              <w:rPr>
                <w:rFonts w:ascii="Times New Roman" w:hAnsi="Times New Roman" w:cs="Times New Roman"/>
                <w:b/>
                <w:bCs/>
                <w:color w:val="333333"/>
                <w:kern w:val="0"/>
              </w:rPr>
              <w:t>19</w:t>
            </w:r>
          </w:p>
        </w:tc>
        <w:tc>
          <w:tcPr>
            <w:tcW w:w="128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FEE5D37" w14:textId="420CE82B" w:rsidR="000A79BA" w:rsidRPr="0097436E" w:rsidRDefault="000A79BA" w:rsidP="000F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3333"/>
                <w:kern w:val="0"/>
              </w:rPr>
            </w:pPr>
            <w:r w:rsidRPr="0097436E">
              <w:rPr>
                <w:rFonts w:ascii="Times New Roman" w:hAnsi="Times New Roman" w:cs="Times New Roman"/>
                <w:b/>
                <w:bCs/>
                <w:color w:val="333333"/>
                <w:kern w:val="0"/>
              </w:rPr>
              <w:t>Suma: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67B0589" w14:textId="77777777" w:rsidR="000A79BA" w:rsidRPr="0097436E" w:rsidRDefault="000A79BA" w:rsidP="00DB2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kern w:val="0"/>
              </w:rPr>
            </w:pPr>
          </w:p>
        </w:tc>
      </w:tr>
    </w:tbl>
    <w:p w14:paraId="7FD6713A" w14:textId="77777777" w:rsidR="007B67CD" w:rsidRPr="0097436E" w:rsidRDefault="007B67CD">
      <w:pPr>
        <w:rPr>
          <w:sz w:val="10"/>
          <w:szCs w:val="10"/>
        </w:rPr>
      </w:pPr>
    </w:p>
    <w:sectPr w:rsidR="007B67CD" w:rsidRPr="0097436E" w:rsidSect="000A79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5C055" w14:textId="77777777" w:rsidR="005F5507" w:rsidRDefault="005F5507" w:rsidP="00767D53">
      <w:pPr>
        <w:spacing w:after="0" w:line="240" w:lineRule="auto"/>
      </w:pPr>
      <w:r>
        <w:separator/>
      </w:r>
    </w:p>
  </w:endnote>
  <w:endnote w:type="continuationSeparator" w:id="0">
    <w:p w14:paraId="06338570" w14:textId="77777777" w:rsidR="005F5507" w:rsidRDefault="005F5507" w:rsidP="00767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80798" w14:textId="77777777" w:rsidR="00EA16EF" w:rsidRDefault="00EA16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1604488"/>
      <w:docPartObj>
        <w:docPartGallery w:val="Page Numbers (Bottom of Page)"/>
        <w:docPartUnique/>
      </w:docPartObj>
    </w:sdtPr>
    <w:sdtContent>
      <w:p w14:paraId="3B1BD867" w14:textId="0FBB7BDD" w:rsidR="003745A9" w:rsidRPr="003745A9" w:rsidRDefault="003745A9" w:rsidP="003745A9">
        <w:pPr>
          <w:pStyle w:val="Stopka"/>
          <w:jc w:val="center"/>
          <w:rPr>
            <w:rFonts w:ascii="Cambria" w:hAnsi="Cambria" w:cs="Calibri"/>
            <w:iCs/>
            <w:sz w:val="17"/>
            <w:szCs w:val="17"/>
          </w:rPr>
        </w:pPr>
        <w:r w:rsidRPr="003745A9">
          <w:rPr>
            <w:rFonts w:ascii="Cambria" w:hAnsi="Cambria" w:cs="Calibri"/>
            <w:iCs/>
            <w:sz w:val="17"/>
            <w:szCs w:val="17"/>
          </w:rPr>
          <w:t>-----------------------------------------------------------------------------------------------------------------------------------------</w:t>
        </w:r>
        <w:r w:rsidR="000A79BA">
          <w:rPr>
            <w:rFonts w:ascii="Cambria" w:hAnsi="Cambria" w:cs="Calibri"/>
            <w:iCs/>
            <w:sz w:val="17"/>
            <w:szCs w:val="17"/>
          </w:rPr>
          <w:t>----------------------------------------------------------------------------------------</w:t>
        </w:r>
        <w:r w:rsidRPr="003745A9">
          <w:rPr>
            <w:rFonts w:ascii="Cambria" w:hAnsi="Cambria" w:cs="Calibri"/>
            <w:iCs/>
            <w:sz w:val="17"/>
            <w:szCs w:val="17"/>
          </w:rPr>
          <w:t>-----------------------</w:t>
        </w:r>
      </w:p>
      <w:p w14:paraId="3649B917" w14:textId="79606D4F" w:rsidR="003745A9" w:rsidRPr="003745A9" w:rsidRDefault="003745A9" w:rsidP="003745A9">
        <w:pPr>
          <w:pStyle w:val="Stopka"/>
          <w:jc w:val="center"/>
          <w:rPr>
            <w:rFonts w:ascii="Cambria" w:hAnsi="Cambria" w:cs="Calibri"/>
            <w:iCs/>
            <w:sz w:val="17"/>
            <w:szCs w:val="17"/>
          </w:rPr>
        </w:pPr>
        <w:r w:rsidRPr="003745A9">
          <w:rPr>
            <w:rFonts w:ascii="Cambria" w:hAnsi="Cambria"/>
            <w:sz w:val="17"/>
            <w:szCs w:val="17"/>
          </w:rPr>
          <w:t xml:space="preserve">Zakup wraz z dostawą </w:t>
        </w:r>
        <w:r w:rsidR="007A7E39">
          <w:rPr>
            <w:rFonts w:ascii="Cambria" w:hAnsi="Cambria"/>
            <w:sz w:val="17"/>
            <w:szCs w:val="17"/>
          </w:rPr>
          <w:t xml:space="preserve">i montażem </w:t>
        </w:r>
        <w:r w:rsidRPr="003745A9">
          <w:rPr>
            <w:rFonts w:ascii="Cambria" w:hAnsi="Cambria"/>
            <w:sz w:val="17"/>
            <w:szCs w:val="17"/>
          </w:rPr>
          <w:t>wyposażenia w ramach projektu pn.: „Szkoła na 5+</w:t>
        </w:r>
        <w:r w:rsidRPr="003745A9">
          <w:rPr>
            <w:rFonts w:ascii="Cambria" w:hAnsi="Cambria" w:cs="Calibri"/>
            <w:iCs/>
            <w:sz w:val="17"/>
            <w:szCs w:val="17"/>
          </w:rPr>
          <w:t>”</w:t>
        </w:r>
      </w:p>
      <w:p w14:paraId="3A8ED9C9" w14:textId="61E98054" w:rsidR="00B75E4B" w:rsidRPr="003745A9" w:rsidRDefault="003745A9" w:rsidP="003745A9">
        <w:pPr>
          <w:pStyle w:val="Stopka"/>
          <w:jc w:val="center"/>
          <w:rPr>
            <w:rFonts w:ascii="Cambria" w:hAnsi="Cambria" w:cs="Calibri"/>
            <w:iCs/>
            <w:sz w:val="17"/>
            <w:szCs w:val="17"/>
          </w:rPr>
        </w:pPr>
        <w:r w:rsidRPr="003745A9">
          <w:rPr>
            <w:rFonts w:ascii="Cambria" w:hAnsi="Cambria" w:cs="Calibri"/>
            <w:iCs/>
            <w:sz w:val="17"/>
            <w:szCs w:val="17"/>
          </w:rPr>
          <w:t>-------------------------------------------------------------------------------------------------------------------------------</w:t>
        </w:r>
        <w:r w:rsidR="000A79BA">
          <w:rPr>
            <w:rFonts w:ascii="Cambria" w:hAnsi="Cambria" w:cs="Calibri"/>
            <w:iCs/>
            <w:sz w:val="17"/>
            <w:szCs w:val="17"/>
          </w:rPr>
          <w:t>----------------------------------------------------------------------------------------</w:t>
        </w:r>
        <w:r w:rsidRPr="003745A9">
          <w:rPr>
            <w:rFonts w:ascii="Cambria" w:hAnsi="Cambria" w:cs="Calibri"/>
            <w:iCs/>
            <w:sz w:val="17"/>
            <w:szCs w:val="17"/>
          </w:rPr>
          <w:t>---------------------------------</w:t>
        </w:r>
      </w:p>
      <w:p w14:paraId="07DEA381" w14:textId="00D575E6" w:rsidR="00767D53" w:rsidRDefault="00767D53" w:rsidP="00B75E4B">
        <w:pPr>
          <w:pStyle w:val="Stopka"/>
          <w:contextualSpacing/>
          <w:jc w:val="center"/>
        </w:pPr>
        <w:r w:rsidRPr="003745A9">
          <w:rPr>
            <w:rFonts w:ascii="Cambria" w:hAnsi="Cambria"/>
            <w:sz w:val="17"/>
            <w:szCs w:val="17"/>
          </w:rPr>
          <w:fldChar w:fldCharType="begin"/>
        </w:r>
        <w:r w:rsidRPr="003745A9">
          <w:rPr>
            <w:rFonts w:ascii="Cambria" w:hAnsi="Cambria"/>
            <w:sz w:val="17"/>
            <w:szCs w:val="17"/>
          </w:rPr>
          <w:instrText>PAGE   \* MERGEFORMAT</w:instrText>
        </w:r>
        <w:r w:rsidRPr="003745A9">
          <w:rPr>
            <w:rFonts w:ascii="Cambria" w:hAnsi="Cambria"/>
            <w:sz w:val="17"/>
            <w:szCs w:val="17"/>
          </w:rPr>
          <w:fldChar w:fldCharType="separate"/>
        </w:r>
        <w:r w:rsidR="00410208" w:rsidRPr="003745A9">
          <w:rPr>
            <w:rFonts w:ascii="Cambria" w:hAnsi="Cambria"/>
            <w:noProof/>
            <w:sz w:val="17"/>
            <w:szCs w:val="17"/>
          </w:rPr>
          <w:t>6</w:t>
        </w:r>
        <w:r w:rsidRPr="003745A9">
          <w:rPr>
            <w:rFonts w:ascii="Cambria" w:hAnsi="Cambria"/>
            <w:sz w:val="17"/>
            <w:szCs w:val="17"/>
          </w:rPr>
          <w:fldChar w:fldCharType="end"/>
        </w:r>
        <w:r w:rsidR="0097436E">
          <w:rPr>
            <w:rFonts w:ascii="Cambria" w:hAnsi="Cambria"/>
            <w:sz w:val="17"/>
            <w:szCs w:val="17"/>
          </w:rPr>
          <w:t>/2</w:t>
        </w:r>
        <w:r w:rsidR="00EA16EF">
          <w:rPr>
            <w:rFonts w:ascii="Cambria" w:hAnsi="Cambria"/>
            <w:sz w:val="17"/>
            <w:szCs w:val="17"/>
          </w:rPr>
          <w:t>0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EFD29" w14:textId="77777777" w:rsidR="00EA16EF" w:rsidRDefault="00EA16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5735F" w14:textId="77777777" w:rsidR="005F5507" w:rsidRDefault="005F5507" w:rsidP="00767D53">
      <w:pPr>
        <w:spacing w:after="0" w:line="240" w:lineRule="auto"/>
      </w:pPr>
      <w:r>
        <w:separator/>
      </w:r>
    </w:p>
  </w:footnote>
  <w:footnote w:type="continuationSeparator" w:id="0">
    <w:p w14:paraId="1EB714BA" w14:textId="77777777" w:rsidR="005F5507" w:rsidRDefault="005F5507" w:rsidP="00767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3D31E" w14:textId="77777777" w:rsidR="00EA16EF" w:rsidRDefault="00EA16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292AE" w14:textId="440550D6" w:rsidR="00767D53" w:rsidRDefault="00B75E4B" w:rsidP="0097436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AFAFFC8" wp14:editId="2595C3CB">
          <wp:extent cx="5760720" cy="540754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C969C49B-5F6D-8004-2182-73B6AC21C60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C969C49B-5F6D-8004-2182-73B6AC21C60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07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E7F3D" w14:textId="6C66E618" w:rsidR="0097436E" w:rsidRDefault="0097436E" w:rsidP="0097436E">
    <w:pPr>
      <w:pStyle w:val="Nagwek"/>
      <w:jc w:val="center"/>
    </w:pPr>
    <w:r>
      <w:t>---------------------------------------------------------------------------------------------------------------------------------------------------------------------------------------------------------------</w:t>
    </w:r>
  </w:p>
  <w:p w14:paraId="69FA5686" w14:textId="77777777" w:rsidR="0097436E" w:rsidRPr="0097436E" w:rsidRDefault="0097436E" w:rsidP="0097436E">
    <w:pPr>
      <w:pStyle w:val="Nagwek"/>
      <w:jc w:val="center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A41E3" w14:textId="77777777" w:rsidR="00EA16EF" w:rsidRDefault="00EA16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131EE"/>
    <w:multiLevelType w:val="hybridMultilevel"/>
    <w:tmpl w:val="589E383E"/>
    <w:lvl w:ilvl="0" w:tplc="0415000D">
      <w:start w:val="1"/>
      <w:numFmt w:val="bullet"/>
      <w:lvlText w:val=""/>
      <w:lvlJc w:val="left"/>
      <w:pPr>
        <w:ind w:left="4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" w15:restartNumberingAfterBreak="0">
    <w:nsid w:val="0E1C0345"/>
    <w:multiLevelType w:val="hybridMultilevel"/>
    <w:tmpl w:val="6BB0C8AA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6E33B04"/>
    <w:multiLevelType w:val="hybridMultilevel"/>
    <w:tmpl w:val="70F859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F27A0"/>
    <w:multiLevelType w:val="hybridMultilevel"/>
    <w:tmpl w:val="081C63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7332C"/>
    <w:multiLevelType w:val="hybridMultilevel"/>
    <w:tmpl w:val="92E4DA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D6669"/>
    <w:multiLevelType w:val="hybridMultilevel"/>
    <w:tmpl w:val="4CDAA0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46393"/>
    <w:multiLevelType w:val="hybridMultilevel"/>
    <w:tmpl w:val="79CC1560"/>
    <w:lvl w:ilvl="0" w:tplc="0415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EB478DF"/>
    <w:multiLevelType w:val="hybridMultilevel"/>
    <w:tmpl w:val="BCA81BC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C21BA"/>
    <w:multiLevelType w:val="multilevel"/>
    <w:tmpl w:val="3C726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864B65"/>
    <w:multiLevelType w:val="hybridMultilevel"/>
    <w:tmpl w:val="3B7C76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3C74C2"/>
    <w:multiLevelType w:val="hybridMultilevel"/>
    <w:tmpl w:val="E646C5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3755C"/>
    <w:multiLevelType w:val="hybridMultilevel"/>
    <w:tmpl w:val="25045A5A"/>
    <w:lvl w:ilvl="0" w:tplc="B5DE795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801491"/>
    <w:multiLevelType w:val="hybridMultilevel"/>
    <w:tmpl w:val="6382FD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01860"/>
    <w:multiLevelType w:val="hybridMultilevel"/>
    <w:tmpl w:val="BE426C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7276AF"/>
    <w:multiLevelType w:val="hybridMultilevel"/>
    <w:tmpl w:val="F82429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455169">
    <w:abstractNumId w:val="1"/>
  </w:num>
  <w:num w:numId="2" w16cid:durableId="321390469">
    <w:abstractNumId w:val="3"/>
  </w:num>
  <w:num w:numId="3" w16cid:durableId="2034570101">
    <w:abstractNumId w:val="10"/>
  </w:num>
  <w:num w:numId="4" w16cid:durableId="600576362">
    <w:abstractNumId w:val="12"/>
  </w:num>
  <w:num w:numId="5" w16cid:durableId="259222630">
    <w:abstractNumId w:val="2"/>
  </w:num>
  <w:num w:numId="6" w16cid:durableId="1060978941">
    <w:abstractNumId w:val="4"/>
  </w:num>
  <w:num w:numId="7" w16cid:durableId="514265653">
    <w:abstractNumId w:val="13"/>
  </w:num>
  <w:num w:numId="8" w16cid:durableId="1581258583">
    <w:abstractNumId w:val="7"/>
  </w:num>
  <w:num w:numId="9" w16cid:durableId="94179243">
    <w:abstractNumId w:val="6"/>
  </w:num>
  <w:num w:numId="10" w16cid:durableId="185411755">
    <w:abstractNumId w:val="14"/>
  </w:num>
  <w:num w:numId="11" w16cid:durableId="2082831549">
    <w:abstractNumId w:val="5"/>
  </w:num>
  <w:num w:numId="12" w16cid:durableId="131841">
    <w:abstractNumId w:val="9"/>
  </w:num>
  <w:num w:numId="13" w16cid:durableId="398214178">
    <w:abstractNumId w:val="0"/>
  </w:num>
  <w:num w:numId="14" w16cid:durableId="1272788297">
    <w:abstractNumId w:val="11"/>
  </w:num>
  <w:num w:numId="15" w16cid:durableId="18515261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455"/>
    <w:rsid w:val="00002E96"/>
    <w:rsid w:val="00017566"/>
    <w:rsid w:val="00034CBC"/>
    <w:rsid w:val="000502AE"/>
    <w:rsid w:val="000708AB"/>
    <w:rsid w:val="000A66F2"/>
    <w:rsid w:val="000A79BA"/>
    <w:rsid w:val="000B7656"/>
    <w:rsid w:val="000C19AC"/>
    <w:rsid w:val="000D7D47"/>
    <w:rsid w:val="000F6E10"/>
    <w:rsid w:val="001736C1"/>
    <w:rsid w:val="00176C42"/>
    <w:rsid w:val="00180075"/>
    <w:rsid w:val="00192F41"/>
    <w:rsid w:val="001A293E"/>
    <w:rsid w:val="001C43E1"/>
    <w:rsid w:val="002166F6"/>
    <w:rsid w:val="002467C4"/>
    <w:rsid w:val="002727D8"/>
    <w:rsid w:val="00292C38"/>
    <w:rsid w:val="002A701D"/>
    <w:rsid w:val="002B6720"/>
    <w:rsid w:val="002F40DE"/>
    <w:rsid w:val="002F7EA3"/>
    <w:rsid w:val="00305A82"/>
    <w:rsid w:val="00363A82"/>
    <w:rsid w:val="003745A9"/>
    <w:rsid w:val="003778F0"/>
    <w:rsid w:val="0038114A"/>
    <w:rsid w:val="00382F84"/>
    <w:rsid w:val="003A670F"/>
    <w:rsid w:val="003D4633"/>
    <w:rsid w:val="00410208"/>
    <w:rsid w:val="004218F5"/>
    <w:rsid w:val="004278EE"/>
    <w:rsid w:val="00436FB7"/>
    <w:rsid w:val="00460584"/>
    <w:rsid w:val="00464530"/>
    <w:rsid w:val="00485D1E"/>
    <w:rsid w:val="00494E2D"/>
    <w:rsid w:val="004A0CC9"/>
    <w:rsid w:val="004C6607"/>
    <w:rsid w:val="004E3272"/>
    <w:rsid w:val="00500634"/>
    <w:rsid w:val="005038A8"/>
    <w:rsid w:val="00532BC6"/>
    <w:rsid w:val="00561CFB"/>
    <w:rsid w:val="00580F62"/>
    <w:rsid w:val="005C7F23"/>
    <w:rsid w:val="005D2C18"/>
    <w:rsid w:val="005D4602"/>
    <w:rsid w:val="005F5507"/>
    <w:rsid w:val="005F644E"/>
    <w:rsid w:val="00602839"/>
    <w:rsid w:val="00606506"/>
    <w:rsid w:val="0062122B"/>
    <w:rsid w:val="0065429F"/>
    <w:rsid w:val="0067632E"/>
    <w:rsid w:val="00692AC2"/>
    <w:rsid w:val="0069484E"/>
    <w:rsid w:val="006A131A"/>
    <w:rsid w:val="006A5418"/>
    <w:rsid w:val="007046CF"/>
    <w:rsid w:val="00730D57"/>
    <w:rsid w:val="00733B75"/>
    <w:rsid w:val="007412D8"/>
    <w:rsid w:val="00747CFD"/>
    <w:rsid w:val="00747EAB"/>
    <w:rsid w:val="00767D53"/>
    <w:rsid w:val="00774B5D"/>
    <w:rsid w:val="00797455"/>
    <w:rsid w:val="007A112B"/>
    <w:rsid w:val="007A7E39"/>
    <w:rsid w:val="007B5357"/>
    <w:rsid w:val="007B67CD"/>
    <w:rsid w:val="007C0B35"/>
    <w:rsid w:val="007D22C0"/>
    <w:rsid w:val="007D7445"/>
    <w:rsid w:val="007F5F6D"/>
    <w:rsid w:val="00807D27"/>
    <w:rsid w:val="00830CB9"/>
    <w:rsid w:val="00834A1F"/>
    <w:rsid w:val="00840449"/>
    <w:rsid w:val="00840FE9"/>
    <w:rsid w:val="008549BB"/>
    <w:rsid w:val="008963FF"/>
    <w:rsid w:val="0089755A"/>
    <w:rsid w:val="008A338C"/>
    <w:rsid w:val="008A608E"/>
    <w:rsid w:val="008B0626"/>
    <w:rsid w:val="00907A40"/>
    <w:rsid w:val="00915CD4"/>
    <w:rsid w:val="00925676"/>
    <w:rsid w:val="0094759E"/>
    <w:rsid w:val="00952F4C"/>
    <w:rsid w:val="00955D5F"/>
    <w:rsid w:val="0097436E"/>
    <w:rsid w:val="009857B8"/>
    <w:rsid w:val="009A7100"/>
    <w:rsid w:val="009C137C"/>
    <w:rsid w:val="00A21ECB"/>
    <w:rsid w:val="00A5742D"/>
    <w:rsid w:val="00A8683C"/>
    <w:rsid w:val="00AB3420"/>
    <w:rsid w:val="00AB6474"/>
    <w:rsid w:val="00AD5ADD"/>
    <w:rsid w:val="00B0675B"/>
    <w:rsid w:val="00B129DC"/>
    <w:rsid w:val="00B310D4"/>
    <w:rsid w:val="00B37231"/>
    <w:rsid w:val="00B46BBF"/>
    <w:rsid w:val="00B75E4B"/>
    <w:rsid w:val="00B76BF5"/>
    <w:rsid w:val="00BF2C76"/>
    <w:rsid w:val="00C203C3"/>
    <w:rsid w:val="00C3662D"/>
    <w:rsid w:val="00C4786C"/>
    <w:rsid w:val="00C50186"/>
    <w:rsid w:val="00C61F4B"/>
    <w:rsid w:val="00C8044D"/>
    <w:rsid w:val="00CA7BD0"/>
    <w:rsid w:val="00CC2308"/>
    <w:rsid w:val="00CD11DC"/>
    <w:rsid w:val="00CD2792"/>
    <w:rsid w:val="00CD2B5C"/>
    <w:rsid w:val="00CD71CB"/>
    <w:rsid w:val="00CD75B2"/>
    <w:rsid w:val="00CE17BB"/>
    <w:rsid w:val="00CE45BE"/>
    <w:rsid w:val="00D006D9"/>
    <w:rsid w:val="00D03265"/>
    <w:rsid w:val="00D03D58"/>
    <w:rsid w:val="00D04F81"/>
    <w:rsid w:val="00D054DB"/>
    <w:rsid w:val="00D21AE6"/>
    <w:rsid w:val="00D242A7"/>
    <w:rsid w:val="00D3207C"/>
    <w:rsid w:val="00D376A1"/>
    <w:rsid w:val="00D5140D"/>
    <w:rsid w:val="00D519C0"/>
    <w:rsid w:val="00D600C7"/>
    <w:rsid w:val="00D63E1F"/>
    <w:rsid w:val="00D83B87"/>
    <w:rsid w:val="00D92ABA"/>
    <w:rsid w:val="00DA1CE8"/>
    <w:rsid w:val="00DA608C"/>
    <w:rsid w:val="00DB2494"/>
    <w:rsid w:val="00DE7268"/>
    <w:rsid w:val="00DF7909"/>
    <w:rsid w:val="00E245AE"/>
    <w:rsid w:val="00E25ADF"/>
    <w:rsid w:val="00E3090B"/>
    <w:rsid w:val="00E4491C"/>
    <w:rsid w:val="00E636D3"/>
    <w:rsid w:val="00E82881"/>
    <w:rsid w:val="00E85472"/>
    <w:rsid w:val="00E86D04"/>
    <w:rsid w:val="00EA16EF"/>
    <w:rsid w:val="00EB39F2"/>
    <w:rsid w:val="00EE368B"/>
    <w:rsid w:val="00EF1088"/>
    <w:rsid w:val="00EF2B1D"/>
    <w:rsid w:val="00F30128"/>
    <w:rsid w:val="00F33AB0"/>
    <w:rsid w:val="00F54CBC"/>
    <w:rsid w:val="00F55D8A"/>
    <w:rsid w:val="00F5727E"/>
    <w:rsid w:val="00F840AE"/>
    <w:rsid w:val="00F97FFE"/>
    <w:rsid w:val="00FC69A9"/>
    <w:rsid w:val="00FD5C54"/>
    <w:rsid w:val="00FE0C33"/>
    <w:rsid w:val="00FE7121"/>
    <w:rsid w:val="00FE7F96"/>
    <w:rsid w:val="00FF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26E96"/>
  <w15:docId w15:val="{2000BDE4-53AE-4B5F-B6BE-40FDE23B4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74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74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74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74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74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74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74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74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74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74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7974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74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745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745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74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74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74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74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74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74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74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74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74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74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74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745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74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45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7455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DA1CE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AB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67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53"/>
  </w:style>
  <w:style w:type="paragraph" w:styleId="Stopka">
    <w:name w:val="footer"/>
    <w:basedOn w:val="Normalny"/>
    <w:link w:val="StopkaZnak"/>
    <w:uiPriority w:val="99"/>
    <w:unhideWhenUsed/>
    <w:rsid w:val="00767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5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600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600C7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197EA-F4C8-4554-A9B5-C0FA3F92A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20</Pages>
  <Words>2912</Words>
  <Characters>17475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Magdalena.Krol</dc:creator>
  <cp:lastModifiedBy>Katarzyna.Kedzia</cp:lastModifiedBy>
  <cp:revision>8</cp:revision>
  <dcterms:created xsi:type="dcterms:W3CDTF">2026-01-21T09:52:00Z</dcterms:created>
  <dcterms:modified xsi:type="dcterms:W3CDTF">2026-01-26T13:26:00Z</dcterms:modified>
</cp:coreProperties>
</file>